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A414" w14:textId="3A70533F" w:rsidR="005D71AB" w:rsidRPr="00D573C0" w:rsidRDefault="005D71AB" w:rsidP="00D52C36">
      <w:pPr>
        <w:spacing w:line="360" w:lineRule="auto"/>
        <w:jc w:val="center"/>
        <w:rPr>
          <w:b/>
          <w:bCs/>
          <w:sz w:val="28"/>
          <w:szCs w:val="28"/>
        </w:rPr>
      </w:pPr>
      <w:r w:rsidRPr="00D573C0">
        <w:rPr>
          <w:b/>
          <w:bCs/>
          <w:sz w:val="28"/>
          <w:szCs w:val="28"/>
        </w:rPr>
        <w:t>Rapport de l’AGA 202</w:t>
      </w:r>
      <w:r w:rsidR="00CB67FE">
        <w:rPr>
          <w:b/>
          <w:bCs/>
          <w:sz w:val="28"/>
          <w:szCs w:val="28"/>
        </w:rPr>
        <w:t>4</w:t>
      </w:r>
      <w:r w:rsidRPr="00D573C0">
        <w:rPr>
          <w:b/>
          <w:bCs/>
          <w:sz w:val="28"/>
          <w:szCs w:val="28"/>
        </w:rPr>
        <w:t xml:space="preserve"> des Ministères en français </w:t>
      </w:r>
    </w:p>
    <w:p w14:paraId="61806F00" w14:textId="4DCD8663" w:rsidR="005D71AB" w:rsidRPr="00D573C0" w:rsidRDefault="00183613" w:rsidP="00D52C3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vendr</w:t>
      </w:r>
      <w:r w:rsidR="005D71AB" w:rsidRPr="00D573C0">
        <w:rPr>
          <w:b/>
          <w:bCs/>
          <w:sz w:val="28"/>
          <w:szCs w:val="28"/>
        </w:rPr>
        <w:t>edi 2</w:t>
      </w:r>
      <w:r w:rsidR="00CB67FE">
        <w:rPr>
          <w:b/>
          <w:bCs/>
          <w:sz w:val="28"/>
          <w:szCs w:val="28"/>
        </w:rPr>
        <w:t xml:space="preserve">4 </w:t>
      </w:r>
      <w:r w:rsidR="005D71AB" w:rsidRPr="00D573C0">
        <w:rPr>
          <w:b/>
          <w:bCs/>
          <w:sz w:val="28"/>
          <w:szCs w:val="28"/>
        </w:rPr>
        <w:t>février 202</w:t>
      </w:r>
      <w:r w:rsidR="00751239">
        <w:rPr>
          <w:b/>
          <w:bCs/>
          <w:sz w:val="28"/>
          <w:szCs w:val="28"/>
        </w:rPr>
        <w:t>4</w:t>
      </w:r>
      <w:r w:rsidR="005D71AB" w:rsidRPr="00D573C0">
        <w:rPr>
          <w:b/>
          <w:bCs/>
          <w:sz w:val="28"/>
          <w:szCs w:val="28"/>
        </w:rPr>
        <w:t xml:space="preserve"> </w:t>
      </w:r>
      <w:r w:rsidR="00FA4E50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r</w:t>
      </w:r>
      <w:r w:rsidR="005D71AB" w:rsidRPr="00D573C0">
        <w:rPr>
          <w:b/>
          <w:bCs/>
          <w:sz w:val="28"/>
          <w:szCs w:val="28"/>
        </w:rPr>
        <w:t xml:space="preserve">encontre </w:t>
      </w:r>
      <w:r w:rsidR="00CB67FE">
        <w:rPr>
          <w:b/>
          <w:bCs/>
          <w:sz w:val="28"/>
          <w:szCs w:val="28"/>
        </w:rPr>
        <w:t xml:space="preserve">en </w:t>
      </w:r>
      <w:r w:rsidR="002F73CD">
        <w:rPr>
          <w:b/>
          <w:bCs/>
          <w:sz w:val="28"/>
          <w:szCs w:val="28"/>
        </w:rPr>
        <w:t xml:space="preserve">format </w:t>
      </w:r>
      <w:r w:rsidR="00CB67FE">
        <w:rPr>
          <w:b/>
          <w:bCs/>
          <w:sz w:val="28"/>
          <w:szCs w:val="28"/>
        </w:rPr>
        <w:t>hybride</w:t>
      </w:r>
      <w:r w:rsidR="005D71AB" w:rsidRPr="00D573C0">
        <w:rPr>
          <w:b/>
          <w:bCs/>
          <w:sz w:val="28"/>
          <w:szCs w:val="28"/>
        </w:rPr>
        <w:t xml:space="preserve"> </w:t>
      </w:r>
    </w:p>
    <w:p w14:paraId="1FECAF94" w14:textId="055A5469" w:rsidR="005D71AB" w:rsidRPr="00D573C0" w:rsidRDefault="005D71AB" w:rsidP="00D52C36">
      <w:pPr>
        <w:spacing w:line="360" w:lineRule="auto"/>
        <w:jc w:val="center"/>
        <w:rPr>
          <w:b/>
          <w:bCs/>
          <w:sz w:val="28"/>
          <w:szCs w:val="28"/>
        </w:rPr>
      </w:pPr>
      <w:r w:rsidRPr="00D573C0">
        <w:rPr>
          <w:b/>
          <w:bCs/>
          <w:sz w:val="28"/>
          <w:szCs w:val="28"/>
        </w:rPr>
        <w:t xml:space="preserve">De </w:t>
      </w:r>
      <w:r w:rsidR="00CB67FE">
        <w:rPr>
          <w:b/>
          <w:bCs/>
          <w:sz w:val="28"/>
          <w:szCs w:val="28"/>
        </w:rPr>
        <w:t>8</w:t>
      </w:r>
      <w:r w:rsidRPr="00D573C0">
        <w:rPr>
          <w:b/>
          <w:bCs/>
          <w:sz w:val="28"/>
          <w:szCs w:val="28"/>
        </w:rPr>
        <w:t xml:space="preserve"> h à 1</w:t>
      </w:r>
      <w:r w:rsidR="00CB67FE">
        <w:rPr>
          <w:b/>
          <w:bCs/>
          <w:sz w:val="28"/>
          <w:szCs w:val="28"/>
        </w:rPr>
        <w:t>5</w:t>
      </w:r>
      <w:r w:rsidRPr="00D573C0">
        <w:rPr>
          <w:b/>
          <w:bCs/>
          <w:sz w:val="28"/>
          <w:szCs w:val="28"/>
        </w:rPr>
        <w:t xml:space="preserve"> h</w:t>
      </w:r>
    </w:p>
    <w:p w14:paraId="20C3DACD" w14:textId="7564E5FB" w:rsidR="00DB14D8" w:rsidRDefault="00DB14D8" w:rsidP="00D52C36">
      <w:pPr>
        <w:spacing w:line="360" w:lineRule="auto"/>
        <w:jc w:val="both"/>
        <w:rPr>
          <w:rFonts w:cstheme="minorHAnsi"/>
          <w:b/>
          <w:bCs/>
        </w:rPr>
      </w:pPr>
      <w:r w:rsidRPr="00B4798F">
        <w:rPr>
          <w:rFonts w:cstheme="minorHAnsi"/>
          <w:b/>
          <w:bCs/>
        </w:rPr>
        <w:t>Présence</w:t>
      </w:r>
      <w:r w:rsidR="00FA4E50">
        <w:rPr>
          <w:rFonts w:cstheme="minorHAnsi"/>
          <w:b/>
          <w:bCs/>
        </w:rPr>
        <w:t>s</w:t>
      </w:r>
    </w:p>
    <w:p w14:paraId="3AD7C3F9" w14:textId="73766AEE" w:rsidR="00CB67FE" w:rsidRDefault="00CB67FE" w:rsidP="00D52C36">
      <w:p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En personnes</w:t>
      </w:r>
    </w:p>
    <w:p w14:paraId="131B4462" w14:textId="276978CE" w:rsidR="00CB67FE" w:rsidRPr="00CB67FE" w:rsidRDefault="002F73CD" w:rsidP="00D52C3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D. </w:t>
      </w:r>
      <w:r w:rsidR="00CB67FE" w:rsidRPr="00AE26D5">
        <w:rPr>
          <w:rFonts w:cstheme="minorHAnsi"/>
        </w:rPr>
        <w:t>Kofi Akoussah</w:t>
      </w:r>
      <w:r w:rsidR="00CB67FE">
        <w:rPr>
          <w:rFonts w:cstheme="minorHAnsi"/>
        </w:rPr>
        <w:t xml:space="preserve"> (président de la Table)</w:t>
      </w:r>
      <w:r w:rsidR="00CB67FE" w:rsidRPr="00AE26D5">
        <w:rPr>
          <w:rFonts w:cstheme="minorHAnsi"/>
        </w:rPr>
        <w:t>, Florence Bukam,</w:t>
      </w:r>
      <w:r w:rsidR="00CB67FE">
        <w:rPr>
          <w:rFonts w:cstheme="minorHAnsi"/>
        </w:rPr>
        <w:t xml:space="preserve"> </w:t>
      </w:r>
      <w:r w:rsidR="00CB67FE" w:rsidRPr="00AE26D5">
        <w:rPr>
          <w:rFonts w:cstheme="minorHAnsi"/>
        </w:rPr>
        <w:t>Norman Robert Boie, Pierre Goldberger,</w:t>
      </w:r>
      <w:r w:rsidR="00CB67FE">
        <w:rPr>
          <w:rFonts w:cstheme="minorHAnsi"/>
        </w:rPr>
        <w:t xml:space="preserve"> Ernest Njiemo</w:t>
      </w:r>
      <w:r w:rsidR="003563B3">
        <w:rPr>
          <w:rFonts w:cstheme="minorHAnsi"/>
        </w:rPr>
        <w:t>u</w:t>
      </w:r>
      <w:r w:rsidR="00CB67FE">
        <w:rPr>
          <w:rFonts w:cstheme="minorHAnsi"/>
        </w:rPr>
        <w:t xml:space="preserve">n, </w:t>
      </w:r>
      <w:r w:rsidR="00CB67FE" w:rsidRPr="00AE26D5">
        <w:rPr>
          <w:rFonts w:cstheme="minorHAnsi"/>
        </w:rPr>
        <w:t xml:space="preserve">Pierre Goldberger, </w:t>
      </w:r>
      <w:r w:rsidR="003563B3">
        <w:rPr>
          <w:rFonts w:cstheme="minorHAnsi"/>
        </w:rPr>
        <w:t>Jean Loignon</w:t>
      </w:r>
      <w:r w:rsidR="00086BBB">
        <w:rPr>
          <w:rFonts w:cstheme="minorHAnsi"/>
        </w:rPr>
        <w:t>,</w:t>
      </w:r>
      <w:r w:rsidR="00CB67FE">
        <w:rPr>
          <w:rFonts w:cstheme="minorHAnsi"/>
        </w:rPr>
        <w:t xml:space="preserve"> Martin Bellerose </w:t>
      </w:r>
      <w:r w:rsidR="00CB67FE" w:rsidRPr="00AE26D5">
        <w:rPr>
          <w:rFonts w:cstheme="minorHAnsi"/>
        </w:rPr>
        <w:t>(personnel),</w:t>
      </w:r>
      <w:r w:rsidR="00CB67FE">
        <w:rPr>
          <w:rFonts w:cstheme="minorHAnsi"/>
        </w:rPr>
        <w:t xml:space="preserve"> </w:t>
      </w:r>
      <w:r w:rsidR="00CB67FE" w:rsidRPr="00AE26D5">
        <w:rPr>
          <w:rFonts w:cstheme="minorHAnsi"/>
        </w:rPr>
        <w:t>Nicole Beaudry</w:t>
      </w:r>
      <w:r w:rsidR="00CB67FE">
        <w:rPr>
          <w:rFonts w:cstheme="minorHAnsi"/>
        </w:rPr>
        <w:t xml:space="preserve">, </w:t>
      </w:r>
      <w:r w:rsidR="00CB67FE" w:rsidRPr="00AE26D5">
        <w:rPr>
          <w:rFonts w:cstheme="minorHAnsi"/>
        </w:rPr>
        <w:t>Stéphane Vermette</w:t>
      </w:r>
      <w:r w:rsidR="00CB67FE">
        <w:rPr>
          <w:rFonts w:cstheme="minorHAnsi"/>
        </w:rPr>
        <w:t xml:space="preserve"> </w:t>
      </w:r>
      <w:r w:rsidR="00CB67FE" w:rsidRPr="00AE26D5">
        <w:rPr>
          <w:rFonts w:cstheme="minorHAnsi"/>
        </w:rPr>
        <w:t>(personnel), Ruth Sandeu (personnel),</w:t>
      </w:r>
      <w:r w:rsidR="00CB67FE">
        <w:rPr>
          <w:rFonts w:cstheme="minorHAnsi"/>
        </w:rPr>
        <w:t xml:space="preserve"> Emmanuel Tehindrazanarivelo (responsable des MiF), </w:t>
      </w:r>
      <w:r w:rsidR="00CB67FE" w:rsidRPr="00AE26D5">
        <w:rPr>
          <w:rFonts w:cstheme="minorHAnsi"/>
        </w:rPr>
        <w:t>Pierre-Paul Lafond,</w:t>
      </w:r>
      <w:r w:rsidR="00CB67FE" w:rsidRPr="00CB67FE">
        <w:rPr>
          <w:rFonts w:cstheme="minorHAnsi"/>
        </w:rPr>
        <w:t xml:space="preserve"> </w:t>
      </w:r>
      <w:r w:rsidR="00CB67FE" w:rsidRPr="00AE26D5">
        <w:rPr>
          <w:rFonts w:cstheme="minorHAnsi"/>
        </w:rPr>
        <w:t>Marie-Claude Manga,</w:t>
      </w:r>
      <w:r w:rsidR="00CB67FE">
        <w:rPr>
          <w:rFonts w:cstheme="minorHAnsi"/>
        </w:rPr>
        <w:t xml:space="preserve"> Randrianasolo Hanitriniaina, Razakambelo Landry Herbert, Jerry Pedro, Merveille Kala, Virgile Joel Kamga, David-Roger Gagnon</w:t>
      </w:r>
      <w:r w:rsidR="00086BBB">
        <w:rPr>
          <w:rFonts w:cstheme="minorHAnsi"/>
        </w:rPr>
        <w:t xml:space="preserve">, </w:t>
      </w:r>
      <w:r w:rsidR="00086BBB" w:rsidRPr="00086BBB">
        <w:rPr>
          <w:rFonts w:cstheme="minorHAnsi"/>
        </w:rPr>
        <w:t>Taryallah</w:t>
      </w:r>
      <w:r w:rsidR="00086BBB" w:rsidRPr="000C7CB0">
        <w:rPr>
          <w:rFonts w:cstheme="minorHAnsi"/>
          <w:sz w:val="24"/>
          <w:szCs w:val="24"/>
        </w:rPr>
        <w:t xml:space="preserve"> </w:t>
      </w:r>
      <w:r w:rsidR="00086BBB">
        <w:rPr>
          <w:rFonts w:cstheme="minorHAnsi"/>
        </w:rPr>
        <w:t xml:space="preserve">Khamis </w:t>
      </w:r>
    </w:p>
    <w:p w14:paraId="2A8E1DF7" w14:textId="77777777" w:rsidR="003563B3" w:rsidRDefault="00CB67FE" w:rsidP="003563B3">
      <w:p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En ligne</w:t>
      </w:r>
    </w:p>
    <w:p w14:paraId="14E9FDCA" w14:textId="2556D069" w:rsidR="00075C05" w:rsidRPr="00AE26D5" w:rsidRDefault="00075C05" w:rsidP="003563B3">
      <w:pPr>
        <w:spacing w:line="360" w:lineRule="auto"/>
        <w:jc w:val="both"/>
        <w:rPr>
          <w:rFonts w:cstheme="minorHAnsi"/>
        </w:rPr>
      </w:pPr>
      <w:r w:rsidRPr="00AE26D5">
        <w:rPr>
          <w:rFonts w:cstheme="minorHAnsi"/>
        </w:rPr>
        <w:t>Darla Sloan</w:t>
      </w:r>
      <w:r w:rsidR="00D43CAA" w:rsidRPr="00AE26D5">
        <w:rPr>
          <w:rFonts w:cstheme="minorHAnsi"/>
        </w:rPr>
        <w:t xml:space="preserve">, </w:t>
      </w:r>
      <w:r w:rsidR="00086BBB">
        <w:rPr>
          <w:rFonts w:cstheme="minorHAnsi"/>
        </w:rPr>
        <w:t xml:space="preserve">Albertine Naoué, </w:t>
      </w:r>
      <w:r w:rsidRPr="00AE26D5">
        <w:rPr>
          <w:rFonts w:cstheme="minorHAnsi"/>
        </w:rPr>
        <w:t>Claire Borel</w:t>
      </w:r>
      <w:r w:rsidR="00D43CAA" w:rsidRPr="00AE26D5">
        <w:rPr>
          <w:rFonts w:cstheme="minorHAnsi"/>
        </w:rPr>
        <w:t xml:space="preserve">, </w:t>
      </w:r>
      <w:r w:rsidRPr="00AE26D5">
        <w:rPr>
          <w:rFonts w:cstheme="minorHAnsi"/>
        </w:rPr>
        <w:t>Isaac Kamta</w:t>
      </w:r>
      <w:r w:rsidR="00D43CAA" w:rsidRPr="00AE26D5">
        <w:rPr>
          <w:rFonts w:cstheme="minorHAnsi"/>
        </w:rPr>
        <w:t xml:space="preserve">, </w:t>
      </w:r>
      <w:r w:rsidRPr="00AE26D5">
        <w:rPr>
          <w:rFonts w:cstheme="minorHAnsi"/>
        </w:rPr>
        <w:t>Monique Moser</w:t>
      </w:r>
      <w:r w:rsidR="00D573C0" w:rsidRPr="00AE26D5">
        <w:rPr>
          <w:rFonts w:cstheme="minorHAnsi"/>
        </w:rPr>
        <w:t xml:space="preserve">, </w:t>
      </w:r>
      <w:r w:rsidR="00086BBB">
        <w:rPr>
          <w:rFonts w:cstheme="minorHAnsi"/>
        </w:rPr>
        <w:t xml:space="preserve">Marie Silvenie </w:t>
      </w:r>
      <w:r w:rsidR="00AE26D5">
        <w:rPr>
          <w:rFonts w:cstheme="minorHAnsi"/>
        </w:rPr>
        <w:t xml:space="preserve">Chery, </w:t>
      </w:r>
      <w:r w:rsidR="00426D9C" w:rsidRPr="00B4798F">
        <w:rPr>
          <w:rFonts w:cstheme="minorHAnsi"/>
          <w:color w:val="000000"/>
        </w:rPr>
        <w:t>Rosa Donoso Cruz</w:t>
      </w:r>
      <w:r w:rsidR="00426D9C">
        <w:rPr>
          <w:rFonts w:cstheme="minorHAnsi"/>
        </w:rPr>
        <w:t xml:space="preserve">, Serge Teunga, </w:t>
      </w:r>
      <w:r w:rsidR="00086BBB">
        <w:rPr>
          <w:rFonts w:cstheme="minorHAnsi"/>
        </w:rPr>
        <w:t>Gustave Tinfa</w:t>
      </w:r>
      <w:r w:rsidR="00426D9C">
        <w:rPr>
          <w:rFonts w:cstheme="minorHAnsi"/>
        </w:rPr>
        <w:t xml:space="preserve">, </w:t>
      </w:r>
      <w:r w:rsidR="00086BBB">
        <w:rPr>
          <w:rFonts w:cstheme="minorHAnsi"/>
        </w:rPr>
        <w:t>Johanna Fehlmann, Adèle Étongué Mayer</w:t>
      </w:r>
      <w:r w:rsidR="00426D9C">
        <w:rPr>
          <w:rFonts w:cstheme="minorHAnsi"/>
        </w:rPr>
        <w:t xml:space="preserve">, </w:t>
      </w:r>
      <w:r w:rsidR="00054875">
        <w:rPr>
          <w:rFonts w:cstheme="minorHAnsi"/>
        </w:rPr>
        <w:t>Jean-Philipe Dubé</w:t>
      </w:r>
      <w:r w:rsidR="00617581">
        <w:rPr>
          <w:rFonts w:cstheme="minorHAnsi"/>
        </w:rPr>
        <w:t>-</w:t>
      </w:r>
      <w:r w:rsidR="00054875">
        <w:rPr>
          <w:rFonts w:cstheme="minorHAnsi"/>
        </w:rPr>
        <w:t xml:space="preserve">Goupil, </w:t>
      </w:r>
      <w:r w:rsidR="00086BBB">
        <w:rPr>
          <w:rFonts w:cstheme="minorHAnsi"/>
        </w:rPr>
        <w:t xml:space="preserve">Éric Hébert-Daly, Floriane Mepoubong, Richard Guay, Zara Rajakoba, Église </w:t>
      </w:r>
      <w:r w:rsidR="002F73CD">
        <w:rPr>
          <w:rFonts w:cstheme="minorHAnsi"/>
        </w:rPr>
        <w:t xml:space="preserve">Unie </w:t>
      </w:r>
      <w:r w:rsidR="00086BBB">
        <w:rPr>
          <w:rFonts w:cstheme="minorHAnsi"/>
        </w:rPr>
        <w:t>S</w:t>
      </w:r>
      <w:r w:rsidR="002F73CD">
        <w:rPr>
          <w:rFonts w:cstheme="minorHAnsi"/>
        </w:rPr>
        <w:t>aint-</w:t>
      </w:r>
      <w:r w:rsidR="00086BBB">
        <w:rPr>
          <w:rFonts w:cstheme="minorHAnsi"/>
        </w:rPr>
        <w:t>Jean</w:t>
      </w:r>
      <w:r w:rsidR="002F73CD">
        <w:rPr>
          <w:rFonts w:cstheme="minorHAnsi"/>
        </w:rPr>
        <w:t>-</w:t>
      </w:r>
      <w:r w:rsidR="00086BBB">
        <w:rPr>
          <w:rFonts w:cstheme="minorHAnsi"/>
        </w:rPr>
        <w:t>de</w:t>
      </w:r>
      <w:r w:rsidR="002F73CD">
        <w:rPr>
          <w:rFonts w:cstheme="minorHAnsi"/>
        </w:rPr>
        <w:t>-</w:t>
      </w:r>
      <w:r w:rsidR="00086BBB">
        <w:rPr>
          <w:rFonts w:cstheme="minorHAnsi"/>
        </w:rPr>
        <w:t>Montréal</w:t>
      </w:r>
      <w:r w:rsidR="003563B3">
        <w:rPr>
          <w:rFonts w:cstheme="minorHAnsi"/>
        </w:rPr>
        <w:t>, Luc Noubissi</w:t>
      </w:r>
      <w:r w:rsidR="00BC08D7">
        <w:rPr>
          <w:rFonts w:cstheme="minorHAnsi"/>
        </w:rPr>
        <w:t>, Jean Claude Lancette.</w:t>
      </w:r>
    </w:p>
    <w:p w14:paraId="393A497A" w14:textId="73E12E8D" w:rsidR="005D71AB" w:rsidRPr="00B4798F" w:rsidRDefault="005D71AB" w:rsidP="00D52C36">
      <w:pPr>
        <w:spacing w:line="360" w:lineRule="auto"/>
        <w:jc w:val="both"/>
        <w:rPr>
          <w:rFonts w:cstheme="minorHAnsi"/>
          <w:b/>
          <w:bCs/>
        </w:rPr>
      </w:pPr>
      <w:r w:rsidRPr="00B4798F">
        <w:rPr>
          <w:rFonts w:cstheme="minorHAnsi"/>
          <w:b/>
          <w:bCs/>
        </w:rPr>
        <w:t xml:space="preserve">Mot d’accueil </w:t>
      </w:r>
    </w:p>
    <w:p w14:paraId="066EFAD3" w14:textId="55ACE19D" w:rsidR="005D71AB" w:rsidRPr="00B4798F" w:rsidRDefault="005D71AB" w:rsidP="00D52C36">
      <w:pPr>
        <w:spacing w:line="360" w:lineRule="auto"/>
        <w:jc w:val="both"/>
        <w:rPr>
          <w:rFonts w:cstheme="minorHAnsi"/>
        </w:rPr>
      </w:pPr>
      <w:r w:rsidRPr="00B4798F">
        <w:rPr>
          <w:rFonts w:cstheme="minorHAnsi"/>
        </w:rPr>
        <w:t xml:space="preserve">Par </w:t>
      </w:r>
      <w:r w:rsidR="00E464A4">
        <w:rPr>
          <w:rFonts w:cstheme="minorHAnsi"/>
        </w:rPr>
        <w:t>Kofi</w:t>
      </w:r>
      <w:r w:rsidRPr="00B4798F">
        <w:rPr>
          <w:rFonts w:cstheme="minorHAnsi"/>
        </w:rPr>
        <w:t xml:space="preserve"> (président)</w:t>
      </w:r>
    </w:p>
    <w:p w14:paraId="3DEAA216" w14:textId="77777777" w:rsidR="005D71AB" w:rsidRPr="00B4798F" w:rsidRDefault="005D71AB" w:rsidP="00D52C36">
      <w:pPr>
        <w:spacing w:line="360" w:lineRule="auto"/>
        <w:jc w:val="both"/>
        <w:rPr>
          <w:rFonts w:cstheme="minorHAnsi"/>
          <w:b/>
          <w:bCs/>
        </w:rPr>
      </w:pPr>
      <w:r w:rsidRPr="00B4798F">
        <w:rPr>
          <w:rFonts w:cstheme="minorHAnsi"/>
          <w:b/>
          <w:bCs/>
        </w:rPr>
        <w:t xml:space="preserve">Reconnaissance du territoire  </w:t>
      </w:r>
    </w:p>
    <w:p w14:paraId="133158B1" w14:textId="0A18CA65" w:rsidR="005D71AB" w:rsidRPr="00B4798F" w:rsidRDefault="00EF7FA8" w:rsidP="00D52C3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5D71AB" w:rsidRPr="00B4798F">
        <w:rPr>
          <w:rFonts w:cstheme="minorHAnsi"/>
        </w:rPr>
        <w:t>ar</w:t>
      </w:r>
      <w:r w:rsidR="00124E16">
        <w:rPr>
          <w:rFonts w:cstheme="minorHAnsi"/>
        </w:rPr>
        <w:t xml:space="preserve"> Pierre Goldberger</w:t>
      </w:r>
    </w:p>
    <w:p w14:paraId="5A9EE454" w14:textId="53B24328" w:rsidR="005D71AB" w:rsidRDefault="00124E16" w:rsidP="00D52C36">
      <w:pPr>
        <w:spacing w:line="360" w:lineRule="auto"/>
        <w:jc w:val="both"/>
        <w:rPr>
          <w:rFonts w:cstheme="minorHAnsi"/>
          <w:b/>
          <w:bCs/>
        </w:rPr>
      </w:pPr>
      <w:r w:rsidRPr="001F40F3">
        <w:rPr>
          <w:rFonts w:cstheme="minorHAnsi"/>
          <w:b/>
          <w:bCs/>
          <w:sz w:val="28"/>
          <w:szCs w:val="28"/>
        </w:rPr>
        <w:t>Culte d’ouverture</w:t>
      </w:r>
      <w:r>
        <w:rPr>
          <w:rFonts w:cstheme="minorHAnsi"/>
          <w:b/>
          <w:bCs/>
        </w:rPr>
        <w:t xml:space="preserve"> </w:t>
      </w:r>
      <w:r w:rsidRPr="001F40F3">
        <w:rPr>
          <w:rFonts w:cstheme="minorHAnsi"/>
        </w:rPr>
        <w:t>(Marie-Claude Manga, Pierre Goldberger et Emmanuel Tehindrazanarivelo)</w:t>
      </w:r>
    </w:p>
    <w:p w14:paraId="0CDB0533" w14:textId="1D2F4538" w:rsidR="00124E16" w:rsidRDefault="00124E16" w:rsidP="00124E1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b/>
          <w:bCs/>
        </w:rPr>
      </w:pPr>
      <w:r w:rsidRPr="00124E16">
        <w:rPr>
          <w:rFonts w:cstheme="minorHAnsi"/>
          <w:b/>
          <w:bCs/>
        </w:rPr>
        <w:t>Prière d’ouverture</w:t>
      </w:r>
    </w:p>
    <w:p w14:paraId="397F3542" w14:textId="02A0F60F" w:rsidR="00124E16" w:rsidRDefault="00124E16" w:rsidP="00124E16">
      <w:pPr>
        <w:pStyle w:val="ListParagraph"/>
        <w:spacing w:line="360" w:lineRule="auto"/>
        <w:jc w:val="both"/>
        <w:rPr>
          <w:rFonts w:cstheme="minorHAnsi"/>
        </w:rPr>
      </w:pPr>
      <w:r w:rsidRPr="00124E16">
        <w:rPr>
          <w:rFonts w:cstheme="minorHAnsi"/>
        </w:rPr>
        <w:t>Par Marie Claude Manga</w:t>
      </w:r>
    </w:p>
    <w:p w14:paraId="740C568B" w14:textId="3B0BABF4" w:rsidR="00124E16" w:rsidRDefault="00124E16" w:rsidP="00124E1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124E16">
        <w:rPr>
          <w:rFonts w:cstheme="minorHAnsi"/>
          <w:b/>
          <w:bCs/>
        </w:rPr>
        <w:t>Cantique </w:t>
      </w:r>
      <w:r>
        <w:rPr>
          <w:rFonts w:cstheme="minorHAnsi"/>
        </w:rPr>
        <w:t xml:space="preserve">: </w:t>
      </w:r>
      <w:r w:rsidRPr="002F73CD">
        <w:rPr>
          <w:rFonts w:cstheme="minorHAnsi"/>
          <w:i/>
          <w:iCs/>
        </w:rPr>
        <w:t>Souffle, vend doux du S</w:t>
      </w:r>
      <w:r w:rsidR="002F73CD" w:rsidRPr="002F73CD">
        <w:rPr>
          <w:rFonts w:cstheme="minorHAnsi"/>
          <w:i/>
          <w:iCs/>
        </w:rPr>
        <w:t>ain</w:t>
      </w:r>
      <w:r w:rsidRPr="002F73CD">
        <w:rPr>
          <w:rFonts w:cstheme="minorHAnsi"/>
          <w:i/>
          <w:iCs/>
        </w:rPr>
        <w:t>t-Esprit</w:t>
      </w:r>
      <w:r>
        <w:rPr>
          <w:rFonts w:cstheme="minorHAnsi"/>
        </w:rPr>
        <w:t xml:space="preserve"> (1</w:t>
      </w:r>
      <w:r w:rsidR="002F73CD">
        <w:rPr>
          <w:rFonts w:cstheme="minorHAnsi"/>
          <w:vertAlign w:val="superscript"/>
        </w:rPr>
        <w:t>re</w:t>
      </w:r>
      <w:r>
        <w:rPr>
          <w:rFonts w:cstheme="minorHAnsi"/>
        </w:rPr>
        <w:t xml:space="preserve"> et 4</w:t>
      </w:r>
      <w:r w:rsidR="002F73CD" w:rsidRPr="002F73CD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str</w:t>
      </w:r>
      <w:r w:rsidR="002F73CD">
        <w:rPr>
          <w:rFonts w:cstheme="minorHAnsi"/>
        </w:rPr>
        <w:t>ophes</w:t>
      </w:r>
      <w:r>
        <w:rPr>
          <w:rFonts w:cstheme="minorHAnsi"/>
        </w:rPr>
        <w:t>)</w:t>
      </w:r>
    </w:p>
    <w:p w14:paraId="2FFF67EF" w14:textId="741EC4E1" w:rsidR="00124E16" w:rsidRDefault="00124E16" w:rsidP="00124E1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Lecture de</w:t>
      </w:r>
      <w:r w:rsidR="002F73CD">
        <w:rPr>
          <w:rFonts w:cstheme="minorHAnsi"/>
          <w:b/>
          <w:bCs/>
        </w:rPr>
        <w:t>s É</w:t>
      </w:r>
      <w:r>
        <w:rPr>
          <w:rFonts w:cstheme="minorHAnsi"/>
          <w:b/>
          <w:bCs/>
        </w:rPr>
        <w:t>criture</w:t>
      </w:r>
      <w:r w:rsidR="002F73CD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> </w:t>
      </w:r>
      <w:r w:rsidRPr="00124E16">
        <w:rPr>
          <w:rFonts w:cstheme="minorHAnsi"/>
        </w:rPr>
        <w:t>:</w:t>
      </w:r>
      <w:r>
        <w:rPr>
          <w:rFonts w:cstheme="minorHAnsi"/>
        </w:rPr>
        <w:t xml:space="preserve"> Esdras 4</w:t>
      </w:r>
      <w:r w:rsidR="002F73CD">
        <w:rPr>
          <w:rFonts w:cstheme="minorHAnsi"/>
        </w:rPr>
        <w:t>,</w:t>
      </w:r>
      <w:r>
        <w:rPr>
          <w:rFonts w:cstheme="minorHAnsi"/>
        </w:rPr>
        <w:t>1-7</w:t>
      </w:r>
    </w:p>
    <w:p w14:paraId="43DDD8CB" w14:textId="68A06522" w:rsidR="00124E16" w:rsidRPr="001F40F3" w:rsidRDefault="00124E16" w:rsidP="00124E16">
      <w:pPr>
        <w:pStyle w:val="ListParagraph"/>
        <w:spacing w:line="360" w:lineRule="auto"/>
        <w:jc w:val="both"/>
        <w:rPr>
          <w:rFonts w:cstheme="minorHAnsi"/>
        </w:rPr>
      </w:pPr>
      <w:r w:rsidRPr="001F40F3">
        <w:rPr>
          <w:rFonts w:cstheme="minorHAnsi"/>
        </w:rPr>
        <w:t xml:space="preserve">Par </w:t>
      </w:r>
      <w:r w:rsidR="001F40F3">
        <w:rPr>
          <w:rFonts w:cstheme="minorHAnsi"/>
        </w:rPr>
        <w:t>Martin Bellerose</w:t>
      </w:r>
    </w:p>
    <w:p w14:paraId="5A4D2C36" w14:textId="37B7A74E" w:rsidR="00124E16" w:rsidRDefault="001F40F3" w:rsidP="00124E1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1F40F3">
        <w:rPr>
          <w:rFonts w:cstheme="minorHAnsi"/>
          <w:b/>
          <w:bCs/>
        </w:rPr>
        <w:t>Méditation </w:t>
      </w:r>
      <w:r>
        <w:rPr>
          <w:rFonts w:cstheme="minorHAnsi"/>
        </w:rPr>
        <w:t>: Voir et s’ouvrir à nos possibilités</w:t>
      </w:r>
    </w:p>
    <w:p w14:paraId="1B9A25D1" w14:textId="1F08528C" w:rsidR="001F40F3" w:rsidRDefault="001F40F3" w:rsidP="001F40F3">
      <w:pPr>
        <w:pStyle w:val="ListParagraph"/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Par Martin Bellerose</w:t>
      </w:r>
    </w:p>
    <w:p w14:paraId="1D53847A" w14:textId="3F940E03" w:rsidR="001F40F3" w:rsidRDefault="001F40F3" w:rsidP="00124E1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124E16">
        <w:rPr>
          <w:rFonts w:cstheme="minorHAnsi"/>
          <w:b/>
          <w:bCs/>
        </w:rPr>
        <w:t>Cantique </w:t>
      </w:r>
      <w:r>
        <w:rPr>
          <w:rFonts w:cstheme="minorHAnsi"/>
        </w:rPr>
        <w:t xml:space="preserve">: </w:t>
      </w:r>
      <w:r w:rsidR="00D427FF" w:rsidRPr="002F73CD">
        <w:rPr>
          <w:rFonts w:cstheme="minorHAnsi"/>
          <w:i/>
          <w:iCs/>
        </w:rPr>
        <w:t>Grâce infinie</w:t>
      </w:r>
    </w:p>
    <w:p w14:paraId="3D39A84D" w14:textId="27988C23" w:rsidR="001F40F3" w:rsidRPr="001F40F3" w:rsidRDefault="001F40F3" w:rsidP="00124E1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Paroles du ministre exécutif </w:t>
      </w:r>
      <w:r w:rsidR="002F73CD">
        <w:rPr>
          <w:rFonts w:cstheme="minorHAnsi"/>
          <w:b/>
          <w:bCs/>
        </w:rPr>
        <w:t>du C</w:t>
      </w:r>
      <w:r>
        <w:rPr>
          <w:rFonts w:cstheme="minorHAnsi"/>
          <w:b/>
          <w:bCs/>
        </w:rPr>
        <w:t>onseil régional Nako</w:t>
      </w:r>
      <w:r w:rsidR="002F73CD">
        <w:rPr>
          <w:rFonts w:cstheme="minorHAnsi"/>
          <w:b/>
          <w:bCs/>
        </w:rPr>
        <w:t>n</w:t>
      </w:r>
      <w:r>
        <w:rPr>
          <w:rFonts w:cstheme="minorHAnsi"/>
          <w:b/>
          <w:bCs/>
        </w:rPr>
        <w:t>ha</w:t>
      </w:r>
      <w:r w:rsidRPr="001F40F3">
        <w:rPr>
          <w:rFonts w:cstheme="minorHAnsi"/>
          <w:b/>
          <w:bCs/>
        </w:rPr>
        <w:t>:ka</w:t>
      </w:r>
    </w:p>
    <w:p w14:paraId="78805886" w14:textId="5D97CC29" w:rsidR="001F40F3" w:rsidRPr="001F40F3" w:rsidRDefault="001F40F3" w:rsidP="001F40F3">
      <w:pPr>
        <w:pStyle w:val="ListParagraph"/>
        <w:spacing w:line="360" w:lineRule="auto"/>
        <w:jc w:val="both"/>
        <w:rPr>
          <w:rFonts w:cstheme="minorHAnsi"/>
        </w:rPr>
      </w:pPr>
      <w:r w:rsidRPr="001F40F3">
        <w:rPr>
          <w:rFonts w:cstheme="minorHAnsi"/>
        </w:rPr>
        <w:t>Par Éric Hébert-Daly</w:t>
      </w:r>
    </w:p>
    <w:p w14:paraId="15CDD438" w14:textId="35802054" w:rsidR="001F40F3" w:rsidRPr="001F40F3" w:rsidRDefault="001F40F3" w:rsidP="001F40F3">
      <w:pPr>
        <w:spacing w:line="360" w:lineRule="auto"/>
        <w:rPr>
          <w:rFonts w:cstheme="minorHAnsi"/>
        </w:rPr>
      </w:pPr>
      <w:r w:rsidRPr="001F40F3">
        <w:rPr>
          <w:rFonts w:cstheme="minorHAnsi"/>
          <w:b/>
          <w:bCs/>
          <w:sz w:val="28"/>
          <w:szCs w:val="28"/>
        </w:rPr>
        <w:t>Célébration d</w:t>
      </w:r>
      <w:r w:rsidR="002D0D75">
        <w:rPr>
          <w:rFonts w:cstheme="minorHAnsi"/>
          <w:b/>
          <w:bCs/>
          <w:sz w:val="28"/>
          <w:szCs w:val="28"/>
        </w:rPr>
        <w:t>u</w:t>
      </w:r>
      <w:r w:rsidRPr="001F40F3">
        <w:rPr>
          <w:rFonts w:cstheme="minorHAnsi"/>
          <w:b/>
          <w:bCs/>
          <w:sz w:val="28"/>
          <w:szCs w:val="28"/>
        </w:rPr>
        <w:t xml:space="preserve"> ministère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1F40F3">
        <w:rPr>
          <w:rFonts w:cstheme="minorHAnsi"/>
        </w:rPr>
        <w:t>(Nicole Beaudry)</w:t>
      </w:r>
    </w:p>
    <w:p w14:paraId="57695EF4" w14:textId="336021B7" w:rsidR="001F40F3" w:rsidRDefault="001F40F3" w:rsidP="001F40F3">
      <w:pPr>
        <w:spacing w:line="360" w:lineRule="auto"/>
        <w:jc w:val="both"/>
        <w:rPr>
          <w:rFonts w:cstheme="minorHAnsi"/>
        </w:rPr>
      </w:pPr>
      <w:r>
        <w:rPr>
          <w:rFonts w:ascii="Calibri" w:hAnsi="Calibri" w:cs="Calibri"/>
        </w:rPr>
        <w:t>Nicole Beaudry</w:t>
      </w:r>
      <w:r>
        <w:rPr>
          <w:rFonts w:cstheme="minorHAnsi"/>
        </w:rPr>
        <w:t xml:space="preserve"> présente l’introduction </w:t>
      </w:r>
      <w:r w:rsidRPr="00B4798F">
        <w:rPr>
          <w:rFonts w:cstheme="minorHAnsi"/>
        </w:rPr>
        <w:t>de la célébration d</w:t>
      </w:r>
      <w:r w:rsidR="002D0D75">
        <w:rPr>
          <w:rFonts w:cstheme="minorHAnsi"/>
        </w:rPr>
        <w:t>u</w:t>
      </w:r>
      <w:r w:rsidRPr="00B4798F">
        <w:rPr>
          <w:rFonts w:cstheme="minorHAnsi"/>
        </w:rPr>
        <w:t xml:space="preserve"> </w:t>
      </w:r>
      <w:r w:rsidR="002D0D75">
        <w:rPr>
          <w:rFonts w:cstheme="minorHAnsi"/>
        </w:rPr>
        <w:t>m</w:t>
      </w:r>
      <w:r w:rsidRPr="00B4798F">
        <w:rPr>
          <w:rFonts w:cstheme="minorHAnsi"/>
        </w:rPr>
        <w:t xml:space="preserve">inistère. </w:t>
      </w:r>
    </w:p>
    <w:p w14:paraId="206E5A7D" w14:textId="77777777" w:rsidR="00D427FF" w:rsidRDefault="00D427FF" w:rsidP="00D427FF">
      <w:pPr>
        <w:spacing w:line="360" w:lineRule="auto"/>
        <w:jc w:val="both"/>
        <w:rPr>
          <w:rFonts w:cstheme="minorHAnsi"/>
          <w:b/>
          <w:bCs/>
        </w:rPr>
      </w:pPr>
      <w:r w:rsidRPr="00F73FB0">
        <w:rPr>
          <w:rFonts w:cstheme="minorHAnsi"/>
          <w:b/>
          <w:bCs/>
        </w:rPr>
        <w:t>Prière d’ouverture</w:t>
      </w:r>
    </w:p>
    <w:p w14:paraId="44923A49" w14:textId="0BC42A88" w:rsidR="00D427FF" w:rsidRPr="00B4798F" w:rsidRDefault="00D427FF" w:rsidP="00D427F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Faite par Nicole Beaudry</w:t>
      </w:r>
    </w:p>
    <w:p w14:paraId="440CBAF7" w14:textId="5BDF6F6E" w:rsidR="00D427FF" w:rsidRPr="00B4798F" w:rsidRDefault="00D427FF" w:rsidP="00D427FF">
      <w:pPr>
        <w:spacing w:line="360" w:lineRule="auto"/>
        <w:jc w:val="both"/>
        <w:rPr>
          <w:rFonts w:cstheme="minorHAnsi"/>
        </w:rPr>
      </w:pPr>
      <w:r w:rsidRPr="00B4798F">
        <w:rPr>
          <w:rFonts w:cstheme="minorHAnsi"/>
          <w:b/>
          <w:bCs/>
        </w:rPr>
        <w:t>Célébration de</w:t>
      </w:r>
      <w:r>
        <w:rPr>
          <w:rFonts w:cstheme="minorHAnsi"/>
          <w:b/>
          <w:bCs/>
        </w:rPr>
        <w:t>s</w:t>
      </w:r>
      <w:r w:rsidRPr="00B4798F">
        <w:rPr>
          <w:rFonts w:cstheme="minorHAnsi"/>
          <w:b/>
          <w:bCs/>
        </w:rPr>
        <w:t xml:space="preserve"> étudiants</w:t>
      </w:r>
      <w:r>
        <w:rPr>
          <w:rFonts w:cstheme="minorHAnsi"/>
          <w:b/>
          <w:bCs/>
        </w:rPr>
        <w:t xml:space="preserve"> et étudiantes</w:t>
      </w:r>
      <w:r w:rsidRPr="00B4798F">
        <w:rPr>
          <w:rFonts w:cstheme="minorHAnsi"/>
          <w:b/>
          <w:bCs/>
        </w:rPr>
        <w:t xml:space="preserve"> </w:t>
      </w:r>
      <w:r w:rsidR="00285520">
        <w:rPr>
          <w:rFonts w:cstheme="minorHAnsi"/>
        </w:rPr>
        <w:t>(lecture</w:t>
      </w:r>
      <w:r w:rsidR="00285520" w:rsidRPr="00B4798F">
        <w:rPr>
          <w:rFonts w:cstheme="minorHAnsi"/>
        </w:rPr>
        <w:t xml:space="preserve"> par</w:t>
      </w:r>
      <w:r w:rsidR="00285520">
        <w:rPr>
          <w:rFonts w:cstheme="minorHAnsi"/>
        </w:rPr>
        <w:t xml:space="preserve"> Martin Bellerose)</w:t>
      </w:r>
    </w:p>
    <w:p w14:paraId="4B843728" w14:textId="7169CECE" w:rsidR="00C50EB5" w:rsidRPr="00B4798F" w:rsidRDefault="002D0D75" w:rsidP="00C50EB5">
      <w:pPr>
        <w:spacing w:line="360" w:lineRule="auto"/>
        <w:jc w:val="both"/>
        <w:rPr>
          <w:rFonts w:cstheme="minorHAnsi"/>
        </w:rPr>
      </w:pPr>
      <w:r w:rsidRPr="002D0D75">
        <w:rPr>
          <w:rFonts w:cstheme="minorHAnsi"/>
          <w:b/>
          <w:bCs/>
        </w:rPr>
        <w:t>Candidat</w:t>
      </w:r>
      <w:r w:rsidR="002F73CD">
        <w:rPr>
          <w:rFonts w:cstheme="minorHAnsi"/>
          <w:b/>
          <w:bCs/>
        </w:rPr>
        <w:t>e</w:t>
      </w:r>
      <w:r w:rsidRPr="002D0D75">
        <w:rPr>
          <w:rFonts w:cstheme="minorHAnsi"/>
          <w:b/>
          <w:bCs/>
        </w:rPr>
        <w:t xml:space="preserve">s </w:t>
      </w:r>
      <w:r w:rsidR="002F73CD">
        <w:rPr>
          <w:rFonts w:cstheme="minorHAnsi"/>
          <w:b/>
          <w:bCs/>
        </w:rPr>
        <w:t xml:space="preserve">et candidats </w:t>
      </w:r>
      <w:r w:rsidRPr="002D0D75">
        <w:rPr>
          <w:rFonts w:cstheme="minorHAnsi"/>
          <w:b/>
          <w:bCs/>
        </w:rPr>
        <w:t>au ​ministère ordonné</w:t>
      </w:r>
      <w:r w:rsidR="00C50EB5">
        <w:rPr>
          <w:rFonts w:cstheme="minorHAnsi"/>
          <w:b/>
          <w:bCs/>
        </w:rPr>
        <w:t xml:space="preserve"> </w:t>
      </w:r>
      <w:r w:rsidR="00285520">
        <w:rPr>
          <w:rFonts w:cstheme="minorHAnsi"/>
        </w:rPr>
        <w:t>(lecture</w:t>
      </w:r>
      <w:r w:rsidR="00285520" w:rsidRPr="00B4798F">
        <w:rPr>
          <w:rFonts w:cstheme="minorHAnsi"/>
        </w:rPr>
        <w:t xml:space="preserve"> par</w:t>
      </w:r>
      <w:r w:rsidR="00285520">
        <w:rPr>
          <w:rFonts w:cstheme="minorHAnsi"/>
        </w:rPr>
        <w:t xml:space="preserve"> Darla Sloan)</w:t>
      </w:r>
    </w:p>
    <w:p w14:paraId="29051C1A" w14:textId="5CD0BEAE" w:rsidR="002D0D75" w:rsidRPr="002D0D75" w:rsidRDefault="00D427FF" w:rsidP="002D0D7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D0D75">
        <w:rPr>
          <w:rFonts w:cstheme="minorHAnsi"/>
        </w:rPr>
        <w:t>Marie Silvenie Chery</w:t>
      </w:r>
    </w:p>
    <w:p w14:paraId="400CFC3A" w14:textId="7A8B4195" w:rsidR="002D0D75" w:rsidRPr="002D0D75" w:rsidRDefault="00D427FF" w:rsidP="002D0D7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D0D75">
        <w:rPr>
          <w:rFonts w:cstheme="minorHAnsi"/>
        </w:rPr>
        <w:t>Jessica Gauth</w:t>
      </w:r>
      <w:r w:rsidR="002D0D75">
        <w:rPr>
          <w:rFonts w:cstheme="minorHAnsi"/>
        </w:rPr>
        <w:t>i</w:t>
      </w:r>
      <w:r w:rsidRPr="002D0D75">
        <w:rPr>
          <w:rFonts w:cstheme="minorHAnsi"/>
        </w:rPr>
        <w:t>er</w:t>
      </w:r>
    </w:p>
    <w:p w14:paraId="1C29D001" w14:textId="7A95004C" w:rsidR="002D0D75" w:rsidRPr="002D0D75" w:rsidRDefault="00D427FF" w:rsidP="002D0D7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D0D75">
        <w:rPr>
          <w:rFonts w:cstheme="minorHAnsi"/>
        </w:rPr>
        <w:t>Bernadette ​Pearson-Levesque</w:t>
      </w:r>
    </w:p>
    <w:p w14:paraId="4E255292" w14:textId="38EF767A" w:rsidR="002D0D75" w:rsidRPr="002D0D75" w:rsidRDefault="00D427FF" w:rsidP="002D0D7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D0D75">
        <w:rPr>
          <w:rFonts w:cstheme="minorHAnsi"/>
        </w:rPr>
        <w:t xml:space="preserve">Jean-Phillippe ​Dubé-Goupil </w:t>
      </w:r>
    </w:p>
    <w:p w14:paraId="3D7D63C4" w14:textId="7F2412D5" w:rsidR="00D427FF" w:rsidRPr="002D0D75" w:rsidRDefault="00D427FF" w:rsidP="002D0D7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D0D75">
        <w:rPr>
          <w:rFonts w:cstheme="minorHAnsi"/>
        </w:rPr>
        <w:t>Norman-Robert Boie</w:t>
      </w:r>
    </w:p>
    <w:p w14:paraId="11F3AC61" w14:textId="594A4558" w:rsidR="00D427FF" w:rsidRDefault="00D427FF" w:rsidP="00D52C36">
      <w:pPr>
        <w:spacing w:line="360" w:lineRule="auto"/>
        <w:jc w:val="both"/>
        <w:rPr>
          <w:rFonts w:cstheme="minorHAnsi"/>
          <w:b/>
          <w:bCs/>
        </w:rPr>
      </w:pPr>
      <w:r w:rsidRPr="00D427FF">
        <w:rPr>
          <w:rFonts w:ascii="Arial" w:eastAsia="Times New Roman" w:hAnsi="Arial" w:cs="Arial"/>
          <w:color w:val="000000"/>
          <w:position w:val="-1"/>
          <w:sz w:val="80"/>
          <w:szCs w:val="80"/>
        </w:rPr>
        <w:t xml:space="preserve"> </w:t>
      </w:r>
      <w:r w:rsidR="002D0D75">
        <w:rPr>
          <w:rFonts w:cstheme="minorHAnsi"/>
          <w:b/>
          <w:bCs/>
        </w:rPr>
        <w:t>Nos célébrant</w:t>
      </w:r>
      <w:r w:rsidR="002F73CD">
        <w:rPr>
          <w:rFonts w:cstheme="minorHAnsi"/>
          <w:b/>
          <w:bCs/>
        </w:rPr>
        <w:t>e</w:t>
      </w:r>
      <w:r w:rsidR="002D0D75">
        <w:rPr>
          <w:rFonts w:cstheme="minorHAnsi"/>
          <w:b/>
          <w:bCs/>
        </w:rPr>
        <w:t xml:space="preserve">s </w:t>
      </w:r>
      <w:r w:rsidR="002F73CD">
        <w:rPr>
          <w:rFonts w:cstheme="minorHAnsi"/>
          <w:b/>
          <w:bCs/>
        </w:rPr>
        <w:t xml:space="preserve">et célébrants </w:t>
      </w:r>
      <w:r w:rsidR="002D0D75">
        <w:rPr>
          <w:rFonts w:cstheme="minorHAnsi"/>
          <w:b/>
          <w:bCs/>
        </w:rPr>
        <w:t>laïq</w:t>
      </w:r>
      <w:r w:rsidR="002D0D75" w:rsidRPr="002D0D75">
        <w:rPr>
          <w:rFonts w:cstheme="minorHAnsi"/>
          <w:b/>
          <w:bCs/>
        </w:rPr>
        <w:t>u</w:t>
      </w:r>
      <w:r w:rsidR="002D0D75">
        <w:rPr>
          <w:rFonts w:cstheme="minorHAnsi"/>
          <w:b/>
          <w:bCs/>
        </w:rPr>
        <w:t>es</w:t>
      </w:r>
      <w:r w:rsidR="00C50EB5">
        <w:rPr>
          <w:rFonts w:cstheme="minorHAnsi"/>
          <w:b/>
          <w:bCs/>
        </w:rPr>
        <w:t xml:space="preserve"> </w:t>
      </w:r>
      <w:r w:rsidR="00C50EB5">
        <w:rPr>
          <w:rFonts w:cstheme="minorHAnsi"/>
        </w:rPr>
        <w:t xml:space="preserve">(lecture </w:t>
      </w:r>
      <w:r w:rsidR="00C50EB5" w:rsidRPr="00B4798F">
        <w:rPr>
          <w:rFonts w:cstheme="minorHAnsi"/>
        </w:rPr>
        <w:t>par Nicole Beaudry</w:t>
      </w:r>
      <w:r w:rsidR="00C50EB5">
        <w:rPr>
          <w:rFonts w:cstheme="minorHAnsi"/>
        </w:rPr>
        <w:t>)</w:t>
      </w:r>
    </w:p>
    <w:p w14:paraId="1EA94724" w14:textId="05F16455" w:rsidR="002D0D75" w:rsidRPr="002D0D75" w:rsidRDefault="002D0D75" w:rsidP="002D0D7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D0D75">
        <w:rPr>
          <w:rFonts w:cstheme="minorHAnsi"/>
        </w:rPr>
        <w:t>Albertine Chokoté Naoué</w:t>
      </w:r>
    </w:p>
    <w:p w14:paraId="18A2BBBE" w14:textId="69A82050" w:rsidR="002D0D75" w:rsidRPr="002D0D75" w:rsidRDefault="002D0D75" w:rsidP="002D0D7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D0D75">
        <w:rPr>
          <w:rFonts w:cstheme="minorHAnsi"/>
        </w:rPr>
        <w:t>Stéphane Godbout</w:t>
      </w:r>
    </w:p>
    <w:p w14:paraId="71EC7E18" w14:textId="1309CCDD" w:rsidR="002D0D75" w:rsidRDefault="002D0D75" w:rsidP="002D0D7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D0D75">
        <w:rPr>
          <w:rFonts w:cstheme="minorHAnsi"/>
        </w:rPr>
        <w:t>Morgan Pierre-Point</w:t>
      </w:r>
    </w:p>
    <w:p w14:paraId="7A04EFC8" w14:textId="183F658A" w:rsidR="00C50EB5" w:rsidRPr="00C50EB5" w:rsidRDefault="00C50EB5" w:rsidP="00C50EB5">
      <w:pPr>
        <w:spacing w:line="360" w:lineRule="auto"/>
        <w:ind w:left="360"/>
        <w:jc w:val="both"/>
        <w:rPr>
          <w:rFonts w:cstheme="minorHAnsi"/>
          <w:b/>
          <w:bCs/>
        </w:rPr>
      </w:pPr>
      <w:r w:rsidRPr="00C50EB5">
        <w:rPr>
          <w:rFonts w:cstheme="minorHAnsi"/>
          <w:b/>
          <w:bCs/>
        </w:rPr>
        <w:t>Prière pour une nouvelle voie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(lecture </w:t>
      </w:r>
      <w:r w:rsidRPr="00B4798F">
        <w:rPr>
          <w:rFonts w:cstheme="minorHAnsi"/>
        </w:rPr>
        <w:t>par Nicole Beaudry</w:t>
      </w:r>
      <w:r>
        <w:rPr>
          <w:rFonts w:cstheme="minorHAnsi"/>
        </w:rPr>
        <w:t>)</w:t>
      </w:r>
    </w:p>
    <w:p w14:paraId="6678832D" w14:textId="77777777" w:rsidR="00C50EB5" w:rsidRPr="00B4798F" w:rsidRDefault="00C50EB5" w:rsidP="00C50EB5">
      <w:pPr>
        <w:spacing w:line="360" w:lineRule="auto"/>
        <w:jc w:val="both"/>
        <w:rPr>
          <w:rFonts w:cstheme="minorHAnsi"/>
        </w:rPr>
      </w:pPr>
      <w:r w:rsidRPr="00B4798F">
        <w:rPr>
          <w:rFonts w:cstheme="minorHAnsi"/>
          <w:b/>
          <w:bCs/>
        </w:rPr>
        <w:t xml:space="preserve">Célébration des anniversaires d’ordination </w:t>
      </w:r>
    </w:p>
    <w:p w14:paraId="384D42F8" w14:textId="77777777" w:rsidR="00C50EB5" w:rsidRPr="00B4798F" w:rsidRDefault="00C50EB5" w:rsidP="00C50EB5">
      <w:pPr>
        <w:spacing w:line="360" w:lineRule="auto"/>
        <w:jc w:val="both"/>
        <w:rPr>
          <w:rFonts w:cstheme="minorHAnsi"/>
          <w:b/>
          <w:bCs/>
        </w:rPr>
      </w:pPr>
      <w:r w:rsidRPr="00B4798F">
        <w:rPr>
          <w:rFonts w:cstheme="minorHAnsi"/>
          <w:b/>
          <w:bCs/>
        </w:rPr>
        <w:t xml:space="preserve">5 ans d’ordination </w:t>
      </w:r>
      <w:r>
        <w:rPr>
          <w:rFonts w:cstheme="minorHAnsi"/>
        </w:rPr>
        <w:t xml:space="preserve">(lecture </w:t>
      </w:r>
      <w:r w:rsidRPr="00B4798F">
        <w:rPr>
          <w:rFonts w:cstheme="minorHAnsi"/>
        </w:rPr>
        <w:t>par Nicole Beaudry</w:t>
      </w:r>
      <w:r>
        <w:rPr>
          <w:rFonts w:cstheme="minorHAnsi"/>
        </w:rPr>
        <w:t>)</w:t>
      </w:r>
    </w:p>
    <w:p w14:paraId="070EF3F9" w14:textId="584BEEAD" w:rsidR="00C50EB5" w:rsidRPr="006C3C8C" w:rsidRDefault="002F73CD" w:rsidP="00C50EB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Pasteur</w:t>
      </w:r>
      <w:r w:rsidR="00C50EB5" w:rsidRPr="006C3C8C">
        <w:rPr>
          <w:rFonts w:cstheme="minorHAnsi"/>
        </w:rPr>
        <w:t xml:space="preserve"> </w:t>
      </w:r>
      <w:r w:rsidR="00C50EB5" w:rsidRPr="00C50EB5">
        <w:rPr>
          <w:rFonts w:cstheme="minorHAnsi"/>
        </w:rPr>
        <w:t>Joëlle Leduc​</w:t>
      </w:r>
    </w:p>
    <w:p w14:paraId="727CAEED" w14:textId="39ED3ACA" w:rsidR="00C50EB5" w:rsidRDefault="00C50EB5" w:rsidP="00C50EB5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É</w:t>
      </w:r>
      <w:r w:rsidRPr="00B4798F">
        <w:rPr>
          <w:rFonts w:cstheme="minorHAnsi"/>
          <w:b/>
          <w:bCs/>
        </w:rPr>
        <w:t>quipe d</w:t>
      </w:r>
      <w:r>
        <w:rPr>
          <w:rFonts w:cstheme="minorHAnsi"/>
          <w:b/>
          <w:bCs/>
        </w:rPr>
        <w:t>es</w:t>
      </w:r>
      <w:r w:rsidRPr="00B4798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M</w:t>
      </w:r>
      <w:r w:rsidRPr="00B4798F">
        <w:rPr>
          <w:rFonts w:cstheme="minorHAnsi"/>
          <w:b/>
          <w:bCs/>
        </w:rPr>
        <w:t>inistère</w:t>
      </w:r>
      <w:r>
        <w:rPr>
          <w:rFonts w:cstheme="minorHAnsi"/>
          <w:b/>
          <w:bCs/>
        </w:rPr>
        <w:t>s</w:t>
      </w:r>
      <w:r w:rsidRPr="00B4798F">
        <w:rPr>
          <w:rFonts w:cstheme="minorHAnsi"/>
          <w:b/>
          <w:bCs/>
        </w:rPr>
        <w:t xml:space="preserve"> en français</w:t>
      </w:r>
      <w:r w:rsidRPr="00B4798F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B4798F">
        <w:rPr>
          <w:rFonts w:cstheme="minorHAnsi"/>
        </w:rPr>
        <w:t>présent</w:t>
      </w:r>
      <w:r>
        <w:rPr>
          <w:rFonts w:cstheme="minorHAnsi"/>
        </w:rPr>
        <w:t>ation</w:t>
      </w:r>
      <w:r w:rsidRPr="00B4798F">
        <w:rPr>
          <w:rFonts w:cstheme="minorHAnsi"/>
        </w:rPr>
        <w:t xml:space="preserve"> par </w:t>
      </w:r>
      <w:r>
        <w:rPr>
          <w:rFonts w:cstheme="minorHAnsi"/>
        </w:rPr>
        <w:t>Nicole Beaudry)</w:t>
      </w:r>
    </w:p>
    <w:p w14:paraId="344FA65F" w14:textId="2AC40E29" w:rsidR="00C50EB5" w:rsidRPr="00FE0028" w:rsidRDefault="00C50EB5" w:rsidP="00C50EB5">
      <w:pPr>
        <w:spacing w:line="360" w:lineRule="auto"/>
        <w:jc w:val="both"/>
        <w:rPr>
          <w:rFonts w:cstheme="minorHAnsi"/>
          <w:b/>
          <w:bCs/>
        </w:rPr>
      </w:pPr>
      <w:r w:rsidRPr="00FE0028">
        <w:rPr>
          <w:rFonts w:cstheme="minorHAnsi"/>
          <w:b/>
          <w:bCs/>
        </w:rPr>
        <w:t>L’équipe</w:t>
      </w:r>
      <w:r w:rsidR="002F73CD">
        <w:rPr>
          <w:rFonts w:cstheme="minorHAnsi"/>
          <w:b/>
          <w:bCs/>
        </w:rPr>
        <w:t>,</w:t>
      </w:r>
      <w:r w:rsidRPr="00FE0028">
        <w:rPr>
          <w:rFonts w:cstheme="minorHAnsi"/>
          <w:b/>
          <w:bCs/>
        </w:rPr>
        <w:t xml:space="preserve"> </w:t>
      </w:r>
      <w:r w:rsidR="00285520">
        <w:rPr>
          <w:rFonts w:cstheme="minorHAnsi"/>
          <w:b/>
          <w:bCs/>
        </w:rPr>
        <w:t xml:space="preserve">première partie </w:t>
      </w:r>
      <w:r w:rsidR="002F73CD">
        <w:rPr>
          <w:rFonts w:cstheme="minorHAnsi"/>
          <w:b/>
          <w:bCs/>
        </w:rPr>
        <w:t xml:space="preserve">de </w:t>
      </w:r>
      <w:r w:rsidRPr="00FE0028">
        <w:rPr>
          <w:rFonts w:cstheme="minorHAnsi"/>
          <w:b/>
          <w:bCs/>
        </w:rPr>
        <w:t>202</w:t>
      </w:r>
      <w:r>
        <w:rPr>
          <w:rFonts w:cstheme="minorHAnsi"/>
          <w:b/>
          <w:bCs/>
        </w:rPr>
        <w:t>3</w:t>
      </w:r>
    </w:p>
    <w:p w14:paraId="6EAE501E" w14:textId="7B7847B0" w:rsidR="00C50EB5" w:rsidRPr="006C3C8C" w:rsidRDefault="00C50EB5" w:rsidP="00C50EB5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Darla Sloan</w:t>
      </w:r>
      <w:r w:rsidRPr="006C3C8C">
        <w:rPr>
          <w:rFonts w:cstheme="minorHAnsi"/>
        </w:rPr>
        <w:t xml:space="preserve"> – Responsable d</w:t>
      </w:r>
      <w:r>
        <w:rPr>
          <w:rFonts w:cstheme="minorHAnsi"/>
        </w:rPr>
        <w:t>es</w:t>
      </w:r>
      <w:r w:rsidRPr="006C3C8C">
        <w:rPr>
          <w:rFonts w:cstheme="minorHAnsi"/>
        </w:rPr>
        <w:t xml:space="preserve"> </w:t>
      </w:r>
      <w:r>
        <w:rPr>
          <w:rFonts w:cstheme="minorHAnsi"/>
        </w:rPr>
        <w:t>M</w:t>
      </w:r>
      <w:r w:rsidRPr="006C3C8C">
        <w:rPr>
          <w:rFonts w:cstheme="minorHAnsi"/>
        </w:rPr>
        <w:t>inistère</w:t>
      </w:r>
      <w:r>
        <w:rPr>
          <w:rFonts w:cstheme="minorHAnsi"/>
        </w:rPr>
        <w:t>s</w:t>
      </w:r>
      <w:r w:rsidRPr="006C3C8C">
        <w:rPr>
          <w:rFonts w:cstheme="minorHAnsi"/>
        </w:rPr>
        <w:t xml:space="preserve"> en français</w:t>
      </w:r>
    </w:p>
    <w:p w14:paraId="30448549" w14:textId="77BAF207" w:rsidR="00C50EB5" w:rsidRPr="006C3C8C" w:rsidRDefault="00C50EB5" w:rsidP="00C50EB5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Martin Bellerose</w:t>
      </w:r>
      <w:r w:rsidRPr="006C3C8C">
        <w:rPr>
          <w:rFonts w:cstheme="minorHAnsi"/>
        </w:rPr>
        <w:t xml:space="preserve"> – Direct</w:t>
      </w:r>
      <w:r w:rsidR="002F73CD">
        <w:rPr>
          <w:rFonts w:cstheme="minorHAnsi"/>
        </w:rPr>
        <w:t>eur</w:t>
      </w:r>
      <w:r w:rsidRPr="006C3C8C">
        <w:rPr>
          <w:rFonts w:cstheme="minorHAnsi"/>
        </w:rPr>
        <w:t xml:space="preserve"> de la formation en français</w:t>
      </w:r>
    </w:p>
    <w:p w14:paraId="4FBA1B0F" w14:textId="32063740" w:rsidR="00C50EB5" w:rsidRPr="006C3C8C" w:rsidRDefault="002F73CD" w:rsidP="00C50EB5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É</w:t>
      </w:r>
      <w:r w:rsidR="00C50EB5">
        <w:rPr>
          <w:rFonts w:cstheme="minorHAnsi"/>
        </w:rPr>
        <w:t>tienne Marcoux</w:t>
      </w:r>
      <w:r w:rsidR="00C50EB5" w:rsidRPr="006C3C8C">
        <w:rPr>
          <w:rFonts w:cstheme="minorHAnsi"/>
        </w:rPr>
        <w:t xml:space="preserve"> – Traduct</w:t>
      </w:r>
      <w:r>
        <w:rPr>
          <w:rFonts w:cstheme="minorHAnsi"/>
        </w:rPr>
        <w:t xml:space="preserve">ion et coordination </w:t>
      </w:r>
      <w:r w:rsidR="00C50EB5" w:rsidRPr="006C3C8C">
        <w:rPr>
          <w:rFonts w:cstheme="minorHAnsi"/>
        </w:rPr>
        <w:t>de la traduction</w:t>
      </w:r>
    </w:p>
    <w:p w14:paraId="31ACEA9D" w14:textId="2D9BFE7A" w:rsidR="00C50EB5" w:rsidRPr="006C3C8C" w:rsidRDefault="00C50EB5" w:rsidP="00C50EB5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C3C8C">
        <w:rPr>
          <w:rFonts w:cstheme="minorHAnsi"/>
        </w:rPr>
        <w:t>Michelle Robidoux – Rédaction et coordination des ressources en français</w:t>
      </w:r>
      <w:r w:rsidR="00285520">
        <w:rPr>
          <w:rFonts w:cstheme="minorHAnsi"/>
        </w:rPr>
        <w:t xml:space="preserve"> – </w:t>
      </w:r>
      <w:r w:rsidR="007A760F">
        <w:rPr>
          <w:rFonts w:cstheme="minorHAnsi"/>
        </w:rPr>
        <w:t>e</w:t>
      </w:r>
      <w:r w:rsidR="00285520">
        <w:rPr>
          <w:rFonts w:cstheme="minorHAnsi"/>
        </w:rPr>
        <w:t>n congé maladie</w:t>
      </w:r>
    </w:p>
    <w:p w14:paraId="51B14C8B" w14:textId="0EB4127C" w:rsidR="00C50EB5" w:rsidRPr="006C3C8C" w:rsidRDefault="00C50EB5" w:rsidP="00C50EB5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C3C8C">
        <w:rPr>
          <w:rFonts w:cstheme="minorHAnsi"/>
        </w:rPr>
        <w:t>Ruth Sandeu – Adjointe à la programmation</w:t>
      </w:r>
      <w:r w:rsidR="00285520">
        <w:rPr>
          <w:rFonts w:cstheme="minorHAnsi"/>
        </w:rPr>
        <w:t xml:space="preserve"> – </w:t>
      </w:r>
      <w:r w:rsidR="007A760F">
        <w:rPr>
          <w:rFonts w:cstheme="minorHAnsi"/>
        </w:rPr>
        <w:t>e</w:t>
      </w:r>
      <w:r w:rsidR="00285520">
        <w:rPr>
          <w:rFonts w:cstheme="minorHAnsi"/>
        </w:rPr>
        <w:t>n congé de maternité</w:t>
      </w:r>
    </w:p>
    <w:p w14:paraId="19D26397" w14:textId="4885599C" w:rsidR="00C50EB5" w:rsidRPr="00FE0028" w:rsidRDefault="00C50EB5" w:rsidP="00C50EB5">
      <w:pPr>
        <w:spacing w:line="360" w:lineRule="auto"/>
        <w:jc w:val="both"/>
        <w:rPr>
          <w:rFonts w:cstheme="minorHAnsi"/>
          <w:b/>
          <w:bCs/>
        </w:rPr>
      </w:pPr>
      <w:r w:rsidRPr="00FE0028">
        <w:rPr>
          <w:rFonts w:cstheme="minorHAnsi"/>
          <w:b/>
          <w:bCs/>
        </w:rPr>
        <w:t>L’équipe</w:t>
      </w:r>
      <w:r w:rsidR="007A760F">
        <w:rPr>
          <w:rFonts w:cstheme="minorHAnsi"/>
          <w:b/>
          <w:bCs/>
        </w:rPr>
        <w:t xml:space="preserve">, </w:t>
      </w:r>
      <w:r w:rsidR="00285520">
        <w:rPr>
          <w:rFonts w:cstheme="minorHAnsi"/>
          <w:b/>
          <w:bCs/>
        </w:rPr>
        <w:t>deuxième partie</w:t>
      </w:r>
      <w:r>
        <w:rPr>
          <w:rFonts w:cstheme="minorHAnsi"/>
          <w:b/>
          <w:bCs/>
        </w:rPr>
        <w:t xml:space="preserve"> de 2023</w:t>
      </w:r>
      <w:r w:rsidR="00285520">
        <w:rPr>
          <w:rFonts w:cstheme="minorHAnsi"/>
          <w:b/>
          <w:bCs/>
        </w:rPr>
        <w:t xml:space="preserve"> et début </w:t>
      </w:r>
      <w:r w:rsidR="007A760F">
        <w:rPr>
          <w:rFonts w:cstheme="minorHAnsi"/>
          <w:b/>
          <w:bCs/>
        </w:rPr>
        <w:t xml:space="preserve">de </w:t>
      </w:r>
      <w:r w:rsidR="00285520">
        <w:rPr>
          <w:rFonts w:cstheme="minorHAnsi"/>
          <w:b/>
          <w:bCs/>
        </w:rPr>
        <w:t>2024</w:t>
      </w:r>
    </w:p>
    <w:p w14:paraId="37434B55" w14:textId="36C2C876" w:rsidR="00C50EB5" w:rsidRPr="006C3C8C" w:rsidRDefault="00285520" w:rsidP="00C50EB5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Emmanuel Tehindrazanarivelo</w:t>
      </w:r>
      <w:r w:rsidR="00C50EB5" w:rsidRPr="006C3C8C">
        <w:rPr>
          <w:rFonts w:cstheme="minorHAnsi"/>
        </w:rPr>
        <w:t xml:space="preserve"> – Responsable d</w:t>
      </w:r>
      <w:r w:rsidR="00C50EB5">
        <w:rPr>
          <w:rFonts w:cstheme="minorHAnsi"/>
        </w:rPr>
        <w:t>es</w:t>
      </w:r>
      <w:r w:rsidR="00C50EB5" w:rsidRPr="006C3C8C">
        <w:rPr>
          <w:rFonts w:cstheme="minorHAnsi"/>
        </w:rPr>
        <w:t xml:space="preserve"> </w:t>
      </w:r>
      <w:r w:rsidR="00C50EB5">
        <w:rPr>
          <w:rFonts w:cstheme="minorHAnsi"/>
        </w:rPr>
        <w:t>M</w:t>
      </w:r>
      <w:r w:rsidR="00C50EB5" w:rsidRPr="006C3C8C">
        <w:rPr>
          <w:rFonts w:cstheme="minorHAnsi"/>
        </w:rPr>
        <w:t>inistère</w:t>
      </w:r>
      <w:r w:rsidR="00C50EB5">
        <w:rPr>
          <w:rFonts w:cstheme="minorHAnsi"/>
        </w:rPr>
        <w:t>s</w:t>
      </w:r>
      <w:r w:rsidR="00C50EB5" w:rsidRPr="006C3C8C">
        <w:rPr>
          <w:rFonts w:cstheme="minorHAnsi"/>
        </w:rPr>
        <w:t xml:space="preserve"> en français</w:t>
      </w:r>
    </w:p>
    <w:p w14:paraId="2BADCD8D" w14:textId="1630F16C" w:rsidR="00C50EB5" w:rsidRPr="006C3C8C" w:rsidRDefault="00C50EB5" w:rsidP="00C50EB5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Martin Bellerose</w:t>
      </w:r>
      <w:r w:rsidRPr="006C3C8C">
        <w:rPr>
          <w:rFonts w:cstheme="minorHAnsi"/>
        </w:rPr>
        <w:t xml:space="preserve"> – </w:t>
      </w:r>
      <w:r w:rsidR="007A760F" w:rsidRPr="006C3C8C">
        <w:rPr>
          <w:rFonts w:cstheme="minorHAnsi"/>
        </w:rPr>
        <w:t>Direct</w:t>
      </w:r>
      <w:r w:rsidR="007A760F">
        <w:rPr>
          <w:rFonts w:cstheme="minorHAnsi"/>
        </w:rPr>
        <w:t>eur</w:t>
      </w:r>
      <w:r w:rsidR="007A760F" w:rsidRPr="006C3C8C">
        <w:rPr>
          <w:rFonts w:cstheme="minorHAnsi"/>
        </w:rPr>
        <w:t xml:space="preserve"> de la formation en français</w:t>
      </w:r>
    </w:p>
    <w:p w14:paraId="45B3739D" w14:textId="56FF23D9" w:rsidR="00C50EB5" w:rsidRPr="006C3C8C" w:rsidRDefault="00C50EB5" w:rsidP="00C50EB5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Etienne Marcoux</w:t>
      </w:r>
      <w:r w:rsidRPr="006C3C8C">
        <w:rPr>
          <w:rFonts w:cstheme="minorHAnsi"/>
        </w:rPr>
        <w:t xml:space="preserve"> – </w:t>
      </w:r>
      <w:r w:rsidR="007A760F" w:rsidRPr="006C3C8C">
        <w:rPr>
          <w:rFonts w:cstheme="minorHAnsi"/>
        </w:rPr>
        <w:t>Traduct</w:t>
      </w:r>
      <w:r w:rsidR="007A760F">
        <w:rPr>
          <w:rFonts w:cstheme="minorHAnsi"/>
        </w:rPr>
        <w:t xml:space="preserve">ion et coordination </w:t>
      </w:r>
      <w:r w:rsidR="007A760F" w:rsidRPr="006C3C8C">
        <w:rPr>
          <w:rFonts w:cstheme="minorHAnsi"/>
        </w:rPr>
        <w:t>de la traduction</w:t>
      </w:r>
    </w:p>
    <w:p w14:paraId="10671C43" w14:textId="25C2A38F" w:rsidR="00C50EB5" w:rsidRPr="006C3C8C" w:rsidRDefault="00285520" w:rsidP="00C50EB5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Stéphane Vermette </w:t>
      </w:r>
      <w:r w:rsidR="00C50EB5" w:rsidRPr="006C3C8C">
        <w:rPr>
          <w:rFonts w:cstheme="minorHAnsi"/>
        </w:rPr>
        <w:t xml:space="preserve">– </w:t>
      </w:r>
      <w:r>
        <w:rPr>
          <w:rFonts w:cstheme="minorHAnsi"/>
        </w:rPr>
        <w:t>Communications numérique</w:t>
      </w:r>
      <w:r w:rsidR="00183613">
        <w:rPr>
          <w:rFonts w:cstheme="minorHAnsi"/>
        </w:rPr>
        <w:t>s</w:t>
      </w:r>
    </w:p>
    <w:p w14:paraId="5EB40217" w14:textId="77777777" w:rsidR="00C50EB5" w:rsidRPr="00FE0028" w:rsidRDefault="00C50EB5" w:rsidP="00C50EB5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b/>
          <w:bCs/>
        </w:rPr>
      </w:pPr>
      <w:r w:rsidRPr="00FE0028">
        <w:rPr>
          <w:rFonts w:cstheme="minorHAnsi"/>
        </w:rPr>
        <w:t>Ruth Sandeu – Adjointe à la programmation</w:t>
      </w:r>
    </w:p>
    <w:p w14:paraId="11EA5982" w14:textId="27DA377A" w:rsidR="002D0D75" w:rsidRDefault="00285520" w:rsidP="00285520">
      <w:pPr>
        <w:rPr>
          <w:rFonts w:cstheme="minorHAnsi"/>
        </w:rPr>
      </w:pPr>
      <w:r w:rsidRPr="00285520">
        <w:rPr>
          <w:rFonts w:cstheme="minorHAnsi"/>
        </w:rPr>
        <w:t>Remerciement à Darla Sloan pour tout son travail durant cette période de transition.</w:t>
      </w:r>
    </w:p>
    <w:p w14:paraId="798EFD50" w14:textId="02F248CB" w:rsidR="00285520" w:rsidRDefault="00285520" w:rsidP="00285520">
      <w:pPr>
        <w:rPr>
          <w:rFonts w:cstheme="minorHAnsi"/>
        </w:rPr>
      </w:pPr>
      <w:r>
        <w:rPr>
          <w:rFonts w:cstheme="minorHAnsi"/>
        </w:rPr>
        <w:t xml:space="preserve">Bon retour de congé de maternité à Ruth Sandeu et bienvenue à son bébé Anne-Marie. </w:t>
      </w:r>
    </w:p>
    <w:p w14:paraId="177FECC6" w14:textId="0C699848" w:rsidR="00285520" w:rsidRDefault="002B33A5" w:rsidP="0028552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</w:t>
      </w:r>
      <w:r w:rsidRPr="002B33A5">
        <w:rPr>
          <w:rFonts w:cstheme="minorHAnsi"/>
          <w:b/>
          <w:bCs/>
        </w:rPr>
        <w:t>os paroisses</w:t>
      </w:r>
    </w:p>
    <w:p w14:paraId="253482FD" w14:textId="77777777" w:rsidR="002B33A5" w:rsidRPr="002B33A5" w:rsidRDefault="002B33A5" w:rsidP="002B33A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B33A5">
        <w:rPr>
          <w:rFonts w:cstheme="minorHAnsi"/>
        </w:rPr>
        <w:t>Église Unie St-Pierre, Québec​</w:t>
      </w:r>
    </w:p>
    <w:p w14:paraId="6A91F5F4" w14:textId="77777777" w:rsidR="002B33A5" w:rsidRPr="002B33A5" w:rsidRDefault="002B33A5" w:rsidP="002B33A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B33A5">
        <w:rPr>
          <w:rFonts w:cstheme="minorHAnsi"/>
        </w:rPr>
        <w:t>Église Unie Pinguet, Saint-Damase-de-L’Islet ​</w:t>
      </w:r>
    </w:p>
    <w:p w14:paraId="7C958DDE" w14:textId="07FA65BE" w:rsidR="002B33A5" w:rsidRPr="002B33A5" w:rsidRDefault="002B33A5" w:rsidP="002B33A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B33A5">
        <w:rPr>
          <w:rFonts w:cstheme="minorHAnsi"/>
        </w:rPr>
        <w:t>Église Unie S</w:t>
      </w:r>
      <w:r w:rsidR="007A760F">
        <w:rPr>
          <w:rFonts w:cstheme="minorHAnsi"/>
        </w:rPr>
        <w:t>ain</w:t>
      </w:r>
      <w:r w:rsidRPr="002B33A5">
        <w:rPr>
          <w:rFonts w:cstheme="minorHAnsi"/>
        </w:rPr>
        <w:t>t-Marc, Ottawa​</w:t>
      </w:r>
    </w:p>
    <w:p w14:paraId="10708400" w14:textId="37095B33" w:rsidR="002B33A5" w:rsidRPr="002B33A5" w:rsidRDefault="002B33A5" w:rsidP="002B33A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B33A5">
        <w:rPr>
          <w:rFonts w:cstheme="minorHAnsi"/>
        </w:rPr>
        <w:t>Église Unie S</w:t>
      </w:r>
      <w:r w:rsidR="007A760F">
        <w:rPr>
          <w:rFonts w:cstheme="minorHAnsi"/>
        </w:rPr>
        <w:t>ain</w:t>
      </w:r>
      <w:r w:rsidRPr="002B33A5">
        <w:rPr>
          <w:rFonts w:cstheme="minorHAnsi"/>
        </w:rPr>
        <w:t>te-Adèle, S</w:t>
      </w:r>
      <w:r w:rsidR="007A760F">
        <w:rPr>
          <w:rFonts w:cstheme="minorHAnsi"/>
        </w:rPr>
        <w:t>ain</w:t>
      </w:r>
      <w:r w:rsidRPr="002B33A5">
        <w:rPr>
          <w:rFonts w:cstheme="minorHAnsi"/>
        </w:rPr>
        <w:t>te-Adèle​</w:t>
      </w:r>
    </w:p>
    <w:p w14:paraId="47849B56" w14:textId="77777777" w:rsidR="002B33A5" w:rsidRPr="002B33A5" w:rsidRDefault="002B33A5" w:rsidP="002B33A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B33A5">
        <w:rPr>
          <w:rFonts w:cstheme="minorHAnsi"/>
        </w:rPr>
        <w:t>Église Unie Mount-Royal, Montréal ​</w:t>
      </w:r>
    </w:p>
    <w:p w14:paraId="454819F1" w14:textId="321DBC18" w:rsidR="002B33A5" w:rsidRPr="002B33A5" w:rsidRDefault="002B33A5" w:rsidP="002B33A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B33A5">
        <w:rPr>
          <w:rFonts w:cstheme="minorHAnsi"/>
        </w:rPr>
        <w:t>Église Unie S</w:t>
      </w:r>
      <w:r w:rsidR="007A760F">
        <w:rPr>
          <w:rFonts w:cstheme="minorHAnsi"/>
        </w:rPr>
        <w:t>ain</w:t>
      </w:r>
      <w:r w:rsidRPr="002B33A5">
        <w:rPr>
          <w:rFonts w:cstheme="minorHAnsi"/>
        </w:rPr>
        <w:t xml:space="preserve">te-Claire, </w:t>
      </w:r>
      <w:r w:rsidR="007A760F">
        <w:rPr>
          <w:rFonts w:cstheme="minorHAnsi"/>
        </w:rPr>
        <w:t>e</w:t>
      </w:r>
      <w:r w:rsidRPr="002B33A5">
        <w:rPr>
          <w:rFonts w:cstheme="minorHAnsi"/>
        </w:rPr>
        <w:t>n ligne​</w:t>
      </w:r>
    </w:p>
    <w:p w14:paraId="7A181B5F" w14:textId="77777777" w:rsidR="002B33A5" w:rsidRPr="002B33A5" w:rsidRDefault="002B33A5" w:rsidP="002B33A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B33A5">
        <w:rPr>
          <w:rFonts w:cstheme="minorHAnsi"/>
        </w:rPr>
        <w:t>Camino de Emaús de l’Église Unie​</w:t>
      </w:r>
    </w:p>
    <w:p w14:paraId="0CE2C7F0" w14:textId="59183FD2" w:rsidR="002B33A5" w:rsidRDefault="002B33A5" w:rsidP="002B33A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B33A5">
        <w:rPr>
          <w:rFonts w:cstheme="minorHAnsi"/>
        </w:rPr>
        <w:t xml:space="preserve">Ministère </w:t>
      </w:r>
      <w:r w:rsidR="007A760F">
        <w:rPr>
          <w:rFonts w:cstheme="minorHAnsi"/>
        </w:rPr>
        <w:t>p</w:t>
      </w:r>
      <w:r w:rsidRPr="002B33A5">
        <w:rPr>
          <w:rFonts w:cstheme="minorHAnsi"/>
        </w:rPr>
        <w:t xml:space="preserve">rotestant </w:t>
      </w:r>
      <w:r w:rsidR="007A760F">
        <w:rPr>
          <w:rFonts w:cstheme="minorHAnsi"/>
        </w:rPr>
        <w:t>f</w:t>
      </w:r>
      <w:r w:rsidRPr="002B33A5">
        <w:rPr>
          <w:rFonts w:cstheme="minorHAnsi"/>
        </w:rPr>
        <w:t>rancophone de Toronto</w:t>
      </w:r>
    </w:p>
    <w:p w14:paraId="09DF1023" w14:textId="7CF27292" w:rsidR="002B33A5" w:rsidRDefault="002B33A5" w:rsidP="002B33A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Ministère </w:t>
      </w:r>
      <w:r w:rsidR="007A760F">
        <w:rPr>
          <w:rFonts w:cstheme="minorHAnsi"/>
        </w:rPr>
        <w:t>p</w:t>
      </w:r>
      <w:r>
        <w:rPr>
          <w:rFonts w:cstheme="minorHAnsi"/>
        </w:rPr>
        <w:t xml:space="preserve">rotestant </w:t>
      </w:r>
      <w:r w:rsidR="007A760F">
        <w:rPr>
          <w:rFonts w:cstheme="minorHAnsi"/>
        </w:rPr>
        <w:t>f</w:t>
      </w:r>
      <w:r>
        <w:rPr>
          <w:rFonts w:cstheme="minorHAnsi"/>
        </w:rPr>
        <w:t>rancop</w:t>
      </w:r>
      <w:r w:rsidR="001723D4">
        <w:rPr>
          <w:rFonts w:cstheme="minorHAnsi"/>
        </w:rPr>
        <w:t>hone de Longueuil</w:t>
      </w:r>
      <w:r w:rsidRPr="002B33A5">
        <w:rPr>
          <w:rFonts w:cstheme="minorHAnsi"/>
        </w:rPr>
        <w:t>​</w:t>
      </w:r>
    </w:p>
    <w:p w14:paraId="1E81B8B7" w14:textId="4E3D254E" w:rsidR="001723D4" w:rsidRPr="001723D4" w:rsidRDefault="001723D4" w:rsidP="002B33A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lang w:val="en-US"/>
        </w:rPr>
      </w:pPr>
      <w:r w:rsidRPr="001723D4">
        <w:rPr>
          <w:rFonts w:cstheme="minorHAnsi"/>
          <w:lang w:val="en-US"/>
        </w:rPr>
        <w:t>Église Unie Plymouth Trinity</w:t>
      </w:r>
      <w:r w:rsidR="007A760F">
        <w:rPr>
          <w:rFonts w:cstheme="minorHAnsi"/>
          <w:lang w:val="en-US"/>
        </w:rPr>
        <w:t xml:space="preserve">, </w:t>
      </w:r>
      <w:r w:rsidRPr="001723D4">
        <w:rPr>
          <w:rFonts w:cstheme="minorHAnsi"/>
          <w:lang w:val="en-US"/>
        </w:rPr>
        <w:t>S</w:t>
      </w:r>
      <w:r>
        <w:rPr>
          <w:rFonts w:cstheme="minorHAnsi"/>
          <w:lang w:val="en-US"/>
        </w:rPr>
        <w:t>herbrooke</w:t>
      </w:r>
    </w:p>
    <w:p w14:paraId="1EFE7F23" w14:textId="7530107F" w:rsidR="002B33A5" w:rsidRDefault="002B33A5" w:rsidP="00285520">
      <w:pPr>
        <w:rPr>
          <w:rFonts w:cstheme="minorHAnsi"/>
        </w:rPr>
      </w:pPr>
      <w:r w:rsidRPr="002B33A5">
        <w:rPr>
          <w:rFonts w:cstheme="minorHAnsi"/>
          <w:b/>
          <w:bCs/>
        </w:rPr>
        <w:t xml:space="preserve">Remerciement </w:t>
      </w:r>
      <w:r w:rsidRPr="002B33A5">
        <w:rPr>
          <w:rFonts w:cstheme="minorHAnsi"/>
        </w:rPr>
        <w:t>(Emmanuel Tehindrazanarivelo)</w:t>
      </w:r>
    </w:p>
    <w:p w14:paraId="4FF5BC77" w14:textId="57708763" w:rsidR="002B33A5" w:rsidRDefault="002B33A5" w:rsidP="007A760F">
      <w:pPr>
        <w:rPr>
          <w:rFonts w:cstheme="minorHAnsi"/>
        </w:rPr>
      </w:pPr>
      <w:r>
        <w:rPr>
          <w:rFonts w:cstheme="minorHAnsi"/>
        </w:rPr>
        <w:t>Emmanuel Tehindrazanarivelo remerci</w:t>
      </w:r>
      <w:r w:rsidR="007A760F">
        <w:rPr>
          <w:rFonts w:cstheme="minorHAnsi"/>
        </w:rPr>
        <w:t>e</w:t>
      </w:r>
      <w:r>
        <w:rPr>
          <w:rFonts w:cstheme="minorHAnsi"/>
        </w:rPr>
        <w:t xml:space="preserve"> Éric Hébert-Daly pour tout ce qu’il a fait pour les ministères en français. </w:t>
      </w:r>
    </w:p>
    <w:p w14:paraId="7FF3A6D9" w14:textId="2E2BF0AC" w:rsidR="002B33A5" w:rsidRPr="002B33A5" w:rsidRDefault="002B33A5" w:rsidP="002B33A5">
      <w:pPr>
        <w:rPr>
          <w:rFonts w:cstheme="minorHAnsi"/>
          <w:b/>
          <w:bCs/>
        </w:rPr>
      </w:pPr>
      <w:r w:rsidRPr="002B33A5">
        <w:rPr>
          <w:rFonts w:cstheme="minorHAnsi"/>
          <w:b/>
          <w:bCs/>
        </w:rPr>
        <w:t>Prière de clôture du culte</w:t>
      </w:r>
    </w:p>
    <w:p w14:paraId="66BCCBC0" w14:textId="1C9793B2" w:rsidR="002B33A5" w:rsidRDefault="002B33A5" w:rsidP="002B33A5">
      <w:pPr>
        <w:rPr>
          <w:rFonts w:cstheme="minorHAnsi"/>
        </w:rPr>
      </w:pPr>
      <w:r>
        <w:rPr>
          <w:rFonts w:cstheme="minorHAnsi"/>
        </w:rPr>
        <w:t>Par Emmanuel Tehindrazanarivelo</w:t>
      </w:r>
    </w:p>
    <w:p w14:paraId="133D2246" w14:textId="63121DFE" w:rsidR="002B33A5" w:rsidRPr="002B33A5" w:rsidRDefault="002B33A5" w:rsidP="00285520">
      <w:pPr>
        <w:rPr>
          <w:rFonts w:cstheme="minorHAnsi"/>
        </w:rPr>
      </w:pPr>
      <w:r>
        <w:rPr>
          <w:rFonts w:cstheme="minorHAnsi"/>
          <w:b/>
          <w:bCs/>
        </w:rPr>
        <w:t xml:space="preserve">Cantique : </w:t>
      </w:r>
      <w:r w:rsidRPr="002B33A5">
        <w:rPr>
          <w:rFonts w:cstheme="minorHAnsi"/>
        </w:rPr>
        <w:t>Siyahamba, nous marchons dans la lumière de Dieu</w:t>
      </w:r>
    </w:p>
    <w:p w14:paraId="70E44C95" w14:textId="11EFEBB7" w:rsidR="002B33A5" w:rsidRPr="002B33A5" w:rsidRDefault="007A760F">
      <w:pPr>
        <w:rPr>
          <w:b/>
          <w:bCs/>
          <w:i/>
        </w:rPr>
      </w:pPr>
      <w:r w:rsidRPr="002B33A5">
        <w:rPr>
          <w:b/>
          <w:bCs/>
          <w:i/>
        </w:rPr>
        <w:lastRenderedPageBreak/>
        <w:t>Pause-</w:t>
      </w:r>
      <w:r>
        <w:rPr>
          <w:b/>
          <w:bCs/>
          <w:i/>
        </w:rPr>
        <w:t>c</w:t>
      </w:r>
      <w:r w:rsidRPr="002B33A5">
        <w:rPr>
          <w:b/>
          <w:bCs/>
          <w:i/>
        </w:rPr>
        <w:t>afé</w:t>
      </w:r>
    </w:p>
    <w:p w14:paraId="490593B0" w14:textId="71C56905" w:rsidR="001723D4" w:rsidRDefault="001723D4" w:rsidP="001723D4">
      <w:pPr>
        <w:rPr>
          <w:i/>
        </w:rPr>
      </w:pPr>
      <w:r w:rsidRPr="001723D4">
        <w:rPr>
          <w:b/>
          <w:bCs/>
          <w:iCs/>
        </w:rPr>
        <w:t>Cantique</w:t>
      </w:r>
      <w:r>
        <w:rPr>
          <w:iCs/>
        </w:rPr>
        <w:t> : Chantons sans cesse la bonté du Seigneur (1</w:t>
      </w:r>
      <w:r w:rsidRPr="001723D4">
        <w:rPr>
          <w:iCs/>
          <w:vertAlign w:val="superscript"/>
        </w:rPr>
        <w:t>r</w:t>
      </w:r>
      <w:r w:rsidR="007A760F">
        <w:rPr>
          <w:iCs/>
          <w:vertAlign w:val="superscript"/>
        </w:rPr>
        <w:t>e</w:t>
      </w:r>
      <w:r>
        <w:rPr>
          <w:iCs/>
        </w:rPr>
        <w:t xml:space="preserve"> </w:t>
      </w:r>
      <w:r w:rsidR="007A760F">
        <w:rPr>
          <w:iCs/>
        </w:rPr>
        <w:t>s</w:t>
      </w:r>
      <w:r>
        <w:rPr>
          <w:iCs/>
        </w:rPr>
        <w:t>trophe)</w:t>
      </w:r>
    </w:p>
    <w:p w14:paraId="5390D4E5" w14:textId="6C3D7326" w:rsidR="00DA192F" w:rsidRPr="001723D4" w:rsidRDefault="005C66B2" w:rsidP="001723D4">
      <w:pPr>
        <w:rPr>
          <w:i/>
        </w:rPr>
      </w:pPr>
      <w:r w:rsidRPr="00B4798F">
        <w:rPr>
          <w:rFonts w:cstheme="minorHAnsi"/>
          <w:b/>
          <w:bCs/>
        </w:rPr>
        <w:t>Adoption de l</w:t>
      </w:r>
      <w:r w:rsidR="00EE0D60">
        <w:rPr>
          <w:rFonts w:cstheme="minorHAnsi"/>
          <w:b/>
          <w:bCs/>
        </w:rPr>
        <w:t>’ordre du jour</w:t>
      </w:r>
      <w:r w:rsidR="00DA192F">
        <w:rPr>
          <w:rFonts w:cstheme="minorHAnsi"/>
          <w:b/>
          <w:bCs/>
        </w:rPr>
        <w:t> </w:t>
      </w:r>
    </w:p>
    <w:p w14:paraId="7B1E1620" w14:textId="69C0B85F" w:rsidR="00DA192F" w:rsidRPr="001F7909" w:rsidRDefault="00DA192F" w:rsidP="00D52C3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F7909">
        <w:rPr>
          <w:rStyle w:val="normaltextrun"/>
          <w:rFonts w:asciiTheme="minorHAnsi" w:hAnsiTheme="minorHAnsi" w:cstheme="minorHAnsi"/>
          <w:sz w:val="22"/>
          <w:szCs w:val="22"/>
        </w:rPr>
        <w:t>L’ordre du jour</w:t>
      </w:r>
      <w:r w:rsidR="007A760F">
        <w:rPr>
          <w:rStyle w:val="normaltextrun"/>
          <w:rFonts w:asciiTheme="minorHAnsi" w:hAnsiTheme="minorHAnsi" w:cstheme="minorHAnsi"/>
          <w:sz w:val="22"/>
          <w:szCs w:val="22"/>
        </w:rPr>
        <w:t xml:space="preserve">, accessible en cliquant sur </w:t>
      </w:r>
      <w:r w:rsidR="00194C05">
        <w:rPr>
          <w:rStyle w:val="normaltextrun"/>
          <w:rFonts w:asciiTheme="minorHAnsi" w:hAnsiTheme="minorHAnsi" w:cstheme="minorHAnsi"/>
          <w:sz w:val="22"/>
          <w:szCs w:val="22"/>
        </w:rPr>
        <w:t>le lien suivant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1723D4" w:rsidRPr="00A4519B">
          <w:rPr>
            <w:rStyle w:val="Hyperlink"/>
          </w:rPr>
          <w:t>https://egliseunie.ca/wp-content/uploads/Odre-du-jour-Propose-de-lAGA-2024.docx</w:t>
        </w:r>
      </w:hyperlink>
      <w:r w:rsidR="007A760F">
        <w:t xml:space="preserve">, </w:t>
      </w:r>
      <w:r w:rsidRPr="001F7909">
        <w:rPr>
          <w:rStyle w:val="normaltextrun"/>
          <w:rFonts w:asciiTheme="minorHAnsi" w:hAnsiTheme="minorHAnsi" w:cstheme="minorHAnsi"/>
          <w:sz w:val="22"/>
          <w:szCs w:val="22"/>
        </w:rPr>
        <w:t>est adopté</w:t>
      </w:r>
      <w:r w:rsidR="001723D4">
        <w:rPr>
          <w:rStyle w:val="normaltextrun"/>
          <w:rFonts w:asciiTheme="minorHAnsi" w:hAnsiTheme="minorHAnsi" w:cstheme="minorHAnsi"/>
          <w:sz w:val="22"/>
          <w:szCs w:val="22"/>
        </w:rPr>
        <w:t xml:space="preserve"> avec </w:t>
      </w:r>
      <w:r w:rsidR="004C50C8">
        <w:rPr>
          <w:rStyle w:val="normaltextrun"/>
          <w:rFonts w:asciiTheme="minorHAnsi" w:hAnsiTheme="minorHAnsi" w:cstheme="minorHAnsi"/>
          <w:sz w:val="22"/>
          <w:szCs w:val="22"/>
        </w:rPr>
        <w:t>quelques ajouts</w:t>
      </w:r>
      <w:r w:rsidRPr="001F7909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</w:p>
    <w:p w14:paraId="51476B8B" w14:textId="4039D7D5" w:rsidR="005C66B2" w:rsidRPr="00B4798F" w:rsidRDefault="005C66B2" w:rsidP="00C225C2">
      <w:pPr>
        <w:spacing w:line="360" w:lineRule="auto"/>
        <w:ind w:firstLine="720"/>
        <w:jc w:val="both"/>
        <w:rPr>
          <w:rFonts w:cstheme="minorHAnsi"/>
        </w:rPr>
      </w:pPr>
      <w:r w:rsidRPr="00EE0D60">
        <w:rPr>
          <w:rFonts w:cstheme="minorHAnsi"/>
          <w:b/>
          <w:bCs/>
        </w:rPr>
        <w:t>Proposé</w:t>
      </w:r>
      <w:r w:rsidR="004849DC">
        <w:rPr>
          <w:rFonts w:cstheme="minorHAnsi"/>
          <w:b/>
          <w:bCs/>
        </w:rPr>
        <w:t>e</w:t>
      </w:r>
      <w:r w:rsidRPr="00EE0D60">
        <w:rPr>
          <w:rFonts w:cstheme="minorHAnsi"/>
          <w:b/>
          <w:bCs/>
        </w:rPr>
        <w:t xml:space="preserve"> par</w:t>
      </w:r>
      <w:r w:rsidR="00AB47CD">
        <w:rPr>
          <w:rFonts w:cstheme="minorHAnsi"/>
        </w:rPr>
        <w:t> </w:t>
      </w:r>
      <w:r w:rsidRPr="00B4798F">
        <w:rPr>
          <w:rFonts w:cstheme="minorHAnsi"/>
        </w:rPr>
        <w:t xml:space="preserve">: </w:t>
      </w:r>
      <w:r w:rsidR="004C50C8">
        <w:rPr>
          <w:rFonts w:cstheme="minorHAnsi"/>
        </w:rPr>
        <w:t>Marie Claude Manga</w:t>
      </w:r>
    </w:p>
    <w:p w14:paraId="5878FE72" w14:textId="0619D5BB" w:rsidR="005C66B2" w:rsidRPr="00B4798F" w:rsidRDefault="005C66B2" w:rsidP="00C225C2">
      <w:pPr>
        <w:spacing w:line="360" w:lineRule="auto"/>
        <w:ind w:firstLine="720"/>
        <w:jc w:val="both"/>
        <w:rPr>
          <w:rFonts w:cstheme="minorHAnsi"/>
        </w:rPr>
      </w:pPr>
      <w:r w:rsidRPr="00EE0D60">
        <w:rPr>
          <w:rFonts w:cstheme="minorHAnsi"/>
          <w:b/>
          <w:bCs/>
        </w:rPr>
        <w:t>A</w:t>
      </w:r>
      <w:r w:rsidR="00CD01E1">
        <w:rPr>
          <w:rFonts w:cstheme="minorHAnsi"/>
          <w:b/>
          <w:bCs/>
        </w:rPr>
        <w:t>ppuyé</w:t>
      </w:r>
      <w:r w:rsidR="004849DC">
        <w:rPr>
          <w:rFonts w:cstheme="minorHAnsi"/>
          <w:b/>
          <w:bCs/>
        </w:rPr>
        <w:t>e</w:t>
      </w:r>
      <w:r w:rsidRPr="00EE0D60">
        <w:rPr>
          <w:rFonts w:cstheme="minorHAnsi"/>
          <w:b/>
          <w:bCs/>
        </w:rPr>
        <w:t xml:space="preserve"> par</w:t>
      </w:r>
      <w:r w:rsidR="00AB47CD">
        <w:rPr>
          <w:rFonts w:cstheme="minorHAnsi"/>
        </w:rPr>
        <w:t> </w:t>
      </w:r>
      <w:r w:rsidRPr="00B4798F">
        <w:rPr>
          <w:rFonts w:cstheme="minorHAnsi"/>
        </w:rPr>
        <w:t xml:space="preserve">: </w:t>
      </w:r>
      <w:r w:rsidR="004C50C8">
        <w:rPr>
          <w:rFonts w:cstheme="minorHAnsi"/>
        </w:rPr>
        <w:t>Nicole Beaudry</w:t>
      </w:r>
    </w:p>
    <w:p w14:paraId="599358F4" w14:textId="2A8C6D38" w:rsidR="00BD520D" w:rsidRPr="00B4798F" w:rsidRDefault="00C04DE5" w:rsidP="00D52C36">
      <w:pPr>
        <w:spacing w:line="360" w:lineRule="auto"/>
        <w:jc w:val="both"/>
        <w:rPr>
          <w:rFonts w:cstheme="minorHAnsi"/>
        </w:rPr>
      </w:pPr>
      <w:r w:rsidRPr="00A423ED">
        <w:t xml:space="preserve">Adoption </w:t>
      </w:r>
      <w:r>
        <w:rPr>
          <w:rFonts w:cstheme="minorHAnsi"/>
        </w:rPr>
        <w:t>à l’unanimité.</w:t>
      </w:r>
    </w:p>
    <w:p w14:paraId="36E1D340" w14:textId="0DCA2736" w:rsidR="00DA192F" w:rsidRPr="00200F82" w:rsidRDefault="00C04DE5" w:rsidP="00D52C36">
      <w:p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Approbation </w:t>
      </w:r>
      <w:r w:rsidR="005C66B2" w:rsidRPr="00B4798F">
        <w:rPr>
          <w:rFonts w:cstheme="minorHAnsi"/>
          <w:b/>
          <w:bCs/>
        </w:rPr>
        <w:t xml:space="preserve">du procès-verbal </w:t>
      </w:r>
      <w:r>
        <w:rPr>
          <w:rFonts w:cstheme="minorHAnsi"/>
          <w:b/>
          <w:bCs/>
        </w:rPr>
        <w:t xml:space="preserve">de l’AGA du </w:t>
      </w:r>
      <w:r w:rsidR="005C66B2" w:rsidRPr="00B4798F">
        <w:rPr>
          <w:rFonts w:cstheme="minorHAnsi"/>
          <w:b/>
          <w:bCs/>
        </w:rPr>
        <w:t>2</w:t>
      </w:r>
      <w:r w:rsidR="00D216D5">
        <w:rPr>
          <w:rFonts w:cstheme="minorHAnsi"/>
          <w:b/>
          <w:bCs/>
        </w:rPr>
        <w:t>5</w:t>
      </w:r>
      <w:r w:rsidR="005C66B2" w:rsidRPr="00B4798F">
        <w:rPr>
          <w:rFonts w:cstheme="minorHAnsi"/>
          <w:b/>
          <w:bCs/>
        </w:rPr>
        <w:t xml:space="preserve"> février 202</w:t>
      </w:r>
      <w:r w:rsidR="001723D4">
        <w:rPr>
          <w:rFonts w:cstheme="minorHAnsi"/>
          <w:b/>
          <w:bCs/>
        </w:rPr>
        <w:t>3</w:t>
      </w:r>
      <w:r w:rsidR="00DA192F">
        <w:rPr>
          <w:rFonts w:cstheme="minorHAnsi"/>
          <w:b/>
          <w:bCs/>
        </w:rPr>
        <w:t xml:space="preserve"> </w:t>
      </w:r>
    </w:p>
    <w:p w14:paraId="12114407" w14:textId="36B1DCCB" w:rsidR="00DA192F" w:rsidRDefault="00DA192F" w:rsidP="00D52C36">
      <w:pPr>
        <w:spacing w:line="360" w:lineRule="auto"/>
        <w:jc w:val="both"/>
        <w:rPr>
          <w:rFonts w:cstheme="minorHAnsi"/>
          <w:b/>
          <w:bCs/>
        </w:rPr>
      </w:pPr>
      <w:r w:rsidRPr="001F7909">
        <w:rPr>
          <w:rStyle w:val="normaltextrun"/>
          <w:rFonts w:cstheme="minorHAnsi"/>
        </w:rPr>
        <w:t>Le procès-verbal de la réunion précédente</w:t>
      </w:r>
      <w:r>
        <w:rPr>
          <w:rStyle w:val="normaltextrun"/>
          <w:rFonts w:cstheme="minorHAnsi"/>
        </w:rPr>
        <w:t xml:space="preserve"> (2</w:t>
      </w:r>
      <w:r w:rsidR="00D216D5">
        <w:rPr>
          <w:rStyle w:val="normaltextrun"/>
          <w:rFonts w:cstheme="minorHAnsi"/>
        </w:rPr>
        <w:t>5</w:t>
      </w:r>
      <w:r>
        <w:rPr>
          <w:rStyle w:val="normaltextrun"/>
          <w:rFonts w:cstheme="minorHAnsi"/>
        </w:rPr>
        <w:t xml:space="preserve"> février 202</w:t>
      </w:r>
      <w:r w:rsidR="00D216D5">
        <w:rPr>
          <w:rStyle w:val="normaltextrun"/>
          <w:rFonts w:cstheme="minorHAnsi"/>
        </w:rPr>
        <w:t>3</w:t>
      </w:r>
      <w:r>
        <w:rPr>
          <w:rStyle w:val="normaltextrun"/>
          <w:rFonts w:cstheme="minorHAnsi"/>
        </w:rPr>
        <w:t>)</w:t>
      </w:r>
      <w:r w:rsidR="007A760F">
        <w:rPr>
          <w:rStyle w:val="normaltextrun"/>
          <w:rFonts w:cstheme="minorHAnsi"/>
        </w:rPr>
        <w:t>, accessible en cliquant sur le lien suivant</w:t>
      </w:r>
      <w:r w:rsidR="00194C05">
        <w:rPr>
          <w:rStyle w:val="normaltextrun"/>
          <w:rFonts w:cstheme="minorHAnsi"/>
        </w:rPr>
        <w:t xml:space="preserve"> </w:t>
      </w:r>
      <w:hyperlink r:id="rId13" w:history="1">
        <w:r w:rsidR="00D216D5" w:rsidRPr="00A4519B">
          <w:rPr>
            <w:rStyle w:val="Hyperlink"/>
            <w:rFonts w:cstheme="minorHAnsi"/>
          </w:rPr>
          <w:t>https://egliseunie.ca/wp-content/uploads/P.V.-de-lAGA-2023_rev.docx</w:t>
        </w:r>
      </w:hyperlink>
      <w:r w:rsidR="007A760F">
        <w:rPr>
          <w:rStyle w:val="normaltextrun"/>
          <w:rFonts w:cstheme="minorHAnsi"/>
        </w:rPr>
        <w:t xml:space="preserve">, </w:t>
      </w:r>
      <w:r w:rsidRPr="001F7909">
        <w:rPr>
          <w:rStyle w:val="normaltextrun"/>
          <w:rFonts w:cstheme="minorHAnsi"/>
        </w:rPr>
        <w:t>est approuvé</w:t>
      </w:r>
      <w:r w:rsidR="00D216D5">
        <w:rPr>
          <w:rStyle w:val="normaltextrun"/>
          <w:rFonts w:cstheme="minorHAnsi"/>
        </w:rPr>
        <w:t xml:space="preserve"> avec </w:t>
      </w:r>
      <w:r w:rsidR="007A760F">
        <w:rPr>
          <w:rStyle w:val="normaltextrun"/>
          <w:rFonts w:cstheme="minorHAnsi"/>
        </w:rPr>
        <w:t>quelques</w:t>
      </w:r>
      <w:r w:rsidR="009443EF">
        <w:rPr>
          <w:rStyle w:val="normaltextrun"/>
          <w:rFonts w:cstheme="minorHAnsi"/>
        </w:rPr>
        <w:t xml:space="preserve"> </w:t>
      </w:r>
      <w:r w:rsidR="004C50C8">
        <w:rPr>
          <w:rStyle w:val="normaltextrun"/>
          <w:rFonts w:cstheme="minorHAnsi"/>
        </w:rPr>
        <w:t>corrections</w:t>
      </w:r>
      <w:r>
        <w:rPr>
          <w:rStyle w:val="normaltextrun"/>
          <w:rFonts w:cstheme="minorHAnsi"/>
        </w:rPr>
        <w:t>.</w:t>
      </w:r>
    </w:p>
    <w:p w14:paraId="3ED81442" w14:textId="28B193BB" w:rsidR="00DB14D8" w:rsidRPr="00B4798F" w:rsidRDefault="00DB14D8" w:rsidP="00C225C2">
      <w:pPr>
        <w:spacing w:line="360" w:lineRule="auto"/>
        <w:ind w:firstLine="720"/>
        <w:jc w:val="both"/>
        <w:rPr>
          <w:rFonts w:cstheme="minorHAnsi"/>
        </w:rPr>
      </w:pPr>
      <w:r w:rsidRPr="00EE0D60">
        <w:rPr>
          <w:rFonts w:cstheme="minorHAnsi"/>
          <w:b/>
          <w:bCs/>
        </w:rPr>
        <w:t>Proposé</w:t>
      </w:r>
      <w:r w:rsidR="004849DC">
        <w:rPr>
          <w:rFonts w:cstheme="minorHAnsi"/>
          <w:b/>
          <w:bCs/>
        </w:rPr>
        <w:t>e</w:t>
      </w:r>
      <w:r w:rsidRPr="00EE0D60">
        <w:rPr>
          <w:rFonts w:cstheme="minorHAnsi"/>
          <w:b/>
          <w:bCs/>
        </w:rPr>
        <w:t xml:space="preserve"> par</w:t>
      </w:r>
      <w:r w:rsidR="001A5566">
        <w:rPr>
          <w:rFonts w:cstheme="minorHAnsi"/>
        </w:rPr>
        <w:t> </w:t>
      </w:r>
      <w:r w:rsidRPr="00B4798F">
        <w:rPr>
          <w:rFonts w:cstheme="minorHAnsi"/>
        </w:rPr>
        <w:t xml:space="preserve">: </w:t>
      </w:r>
      <w:r w:rsidR="004C50C8">
        <w:rPr>
          <w:rFonts w:cstheme="minorHAnsi"/>
        </w:rPr>
        <w:t>Darla Sloan</w:t>
      </w:r>
    </w:p>
    <w:p w14:paraId="028DFE73" w14:textId="3F7D2D26" w:rsidR="00DB14D8" w:rsidRDefault="00037544" w:rsidP="00C225C2">
      <w:pPr>
        <w:spacing w:line="360" w:lineRule="auto"/>
        <w:ind w:firstLine="720"/>
        <w:jc w:val="both"/>
        <w:rPr>
          <w:rFonts w:cstheme="minorHAnsi"/>
        </w:rPr>
      </w:pPr>
      <w:r>
        <w:rPr>
          <w:rFonts w:cstheme="minorHAnsi"/>
          <w:b/>
          <w:bCs/>
        </w:rPr>
        <w:t>Appuyé</w:t>
      </w:r>
      <w:r w:rsidR="004849DC">
        <w:rPr>
          <w:rFonts w:cstheme="minorHAnsi"/>
          <w:b/>
          <w:bCs/>
        </w:rPr>
        <w:t>e</w:t>
      </w:r>
      <w:r>
        <w:rPr>
          <w:rFonts w:cstheme="minorHAnsi"/>
          <w:b/>
          <w:bCs/>
        </w:rPr>
        <w:t xml:space="preserve"> </w:t>
      </w:r>
      <w:r w:rsidR="00DB14D8" w:rsidRPr="00EE0D60">
        <w:rPr>
          <w:rFonts w:cstheme="minorHAnsi"/>
          <w:b/>
          <w:bCs/>
        </w:rPr>
        <w:t>par</w:t>
      </w:r>
      <w:r w:rsidR="001A5566">
        <w:rPr>
          <w:rFonts w:cstheme="minorHAnsi"/>
        </w:rPr>
        <w:t> </w:t>
      </w:r>
      <w:r w:rsidR="00DB14D8" w:rsidRPr="00B4798F">
        <w:rPr>
          <w:rFonts w:cstheme="minorHAnsi"/>
        </w:rPr>
        <w:t xml:space="preserve">: </w:t>
      </w:r>
      <w:r w:rsidR="004C50C8">
        <w:rPr>
          <w:rFonts w:cstheme="minorHAnsi"/>
        </w:rPr>
        <w:t>Florence Bukam</w:t>
      </w:r>
    </w:p>
    <w:p w14:paraId="65E6F5E8" w14:textId="7CFC7A7B" w:rsidR="00D216D5" w:rsidRPr="000712DE" w:rsidRDefault="00D216D5" w:rsidP="00D216D5">
      <w:pPr>
        <w:spacing w:line="360" w:lineRule="auto"/>
        <w:jc w:val="both"/>
        <w:rPr>
          <w:rFonts w:cstheme="minorHAns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Rapport sur les p</w:t>
      </w:r>
      <w:r w:rsidRPr="000712DE">
        <w:rPr>
          <w:rStyle w:val="normaltextrun"/>
          <w:rFonts w:ascii="Calibri" w:hAnsi="Calibri" w:cs="Calibri"/>
          <w:b/>
          <w:bCs/>
        </w:rPr>
        <w:t>riorités stratégiques et</w:t>
      </w:r>
      <w:r w:rsidR="00183613">
        <w:rPr>
          <w:rStyle w:val="normaltextrun"/>
          <w:rFonts w:ascii="Calibri" w:hAnsi="Calibri" w:cs="Calibri"/>
          <w:b/>
          <w:bCs/>
        </w:rPr>
        <w:t xml:space="preserve"> la</w:t>
      </w:r>
      <w:r w:rsidRPr="000712DE">
        <w:rPr>
          <w:rStyle w:val="normaltextrun"/>
          <w:rFonts w:ascii="Calibri" w:hAnsi="Calibri" w:cs="Calibri"/>
          <w:b/>
          <w:bCs/>
        </w:rPr>
        <w:t xml:space="preserve"> vision des Ministères en français </w:t>
      </w:r>
    </w:p>
    <w:p w14:paraId="58F161EF" w14:textId="5A43BF03" w:rsidR="00D216D5" w:rsidRDefault="00D216D5" w:rsidP="00D216D5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851" w:firstLine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  <w:r w:rsidRPr="00D216D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MonCredo </w:t>
      </w:r>
      <w:r w:rsidRPr="4B643855">
        <w:rPr>
          <w:rStyle w:val="normaltextrun"/>
          <w:rFonts w:ascii="Calibri" w:hAnsi="Calibri" w:cs="Calibri"/>
          <w:sz w:val="22"/>
          <w:szCs w:val="22"/>
        </w:rPr>
        <w:t>–</w:t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Stéphane Vermette</w:t>
      </w:r>
    </w:p>
    <w:p w14:paraId="3F46EE8F" w14:textId="240E991C" w:rsidR="00D216D5" w:rsidRDefault="00D216D5" w:rsidP="00D216D5">
      <w:pPr>
        <w:spacing w:line="360" w:lineRule="auto"/>
        <w:ind w:firstLine="720"/>
        <w:jc w:val="both"/>
        <w:rPr>
          <w:rFonts w:cstheme="minorHAnsi"/>
        </w:rPr>
      </w:pPr>
      <w:r w:rsidRPr="007D05BD">
        <w:rPr>
          <w:rFonts w:cstheme="minorHAnsi"/>
        </w:rPr>
        <w:t>MonCredo</w:t>
      </w:r>
      <w:r w:rsidR="007A760F">
        <w:rPr>
          <w:rFonts w:cstheme="minorHAnsi"/>
        </w:rPr>
        <w:t xml:space="preserve"> : </w:t>
      </w:r>
      <w:r w:rsidRPr="007D05BD">
        <w:rPr>
          <w:rFonts w:cstheme="minorHAnsi"/>
        </w:rPr>
        <w:t>il s’agira d’un contenu éducatif (comment prier, comment parler de la foi aux enfants)</w:t>
      </w:r>
      <w:r w:rsidR="007A760F">
        <w:rPr>
          <w:rFonts w:cstheme="minorHAnsi"/>
        </w:rPr>
        <w:t xml:space="preserve"> </w:t>
      </w:r>
      <w:r w:rsidRPr="007D05BD">
        <w:rPr>
          <w:rFonts w:cstheme="minorHAnsi"/>
        </w:rPr>
        <w:t xml:space="preserve">et de réflexions sur certains concepts (par exemple, le péché, le pardon, le salut) à partir de plusieurs perspectives. </w:t>
      </w:r>
      <w:r w:rsidR="009443EF">
        <w:rPr>
          <w:rFonts w:cstheme="minorHAnsi"/>
        </w:rPr>
        <w:t xml:space="preserve">C’est un site d’évangélisation. MonCredo.org est un projet de l’Église </w:t>
      </w:r>
      <w:r>
        <w:rPr>
          <w:rFonts w:cstheme="minorHAnsi"/>
        </w:rPr>
        <w:t>Un</w:t>
      </w:r>
      <w:r w:rsidR="00D715C7">
        <w:rPr>
          <w:rFonts w:cstheme="minorHAnsi"/>
        </w:rPr>
        <w:t>i</w:t>
      </w:r>
      <w:r>
        <w:rPr>
          <w:rFonts w:cstheme="minorHAnsi"/>
        </w:rPr>
        <w:t xml:space="preserve">e </w:t>
      </w:r>
      <w:r w:rsidR="00D715C7">
        <w:rPr>
          <w:rFonts w:cstheme="minorHAnsi"/>
        </w:rPr>
        <w:t xml:space="preserve">du Canada pour les francophones et </w:t>
      </w:r>
      <w:r w:rsidR="007A760F">
        <w:rPr>
          <w:rFonts w:cstheme="minorHAnsi"/>
        </w:rPr>
        <w:t xml:space="preserve">la </w:t>
      </w:r>
      <w:r w:rsidR="00D715C7">
        <w:rPr>
          <w:rFonts w:cstheme="minorHAnsi"/>
        </w:rPr>
        <w:t xml:space="preserve">société francophone </w:t>
      </w:r>
      <w:r w:rsidR="007A760F">
        <w:rPr>
          <w:rFonts w:cstheme="minorHAnsi"/>
        </w:rPr>
        <w:t>d</w:t>
      </w:r>
      <w:r w:rsidR="00D715C7">
        <w:rPr>
          <w:rFonts w:cstheme="minorHAnsi"/>
        </w:rPr>
        <w:t>u Canada. La première chose à faire</w:t>
      </w:r>
      <w:r w:rsidR="007A760F">
        <w:rPr>
          <w:rFonts w:cstheme="minorHAnsi"/>
        </w:rPr>
        <w:t>,</w:t>
      </w:r>
      <w:r w:rsidR="00D715C7">
        <w:rPr>
          <w:rFonts w:cstheme="minorHAnsi"/>
        </w:rPr>
        <w:t xml:space="preserve"> c’est de s’inscrire à l’infolettre de MonCredo.org et </w:t>
      </w:r>
      <w:r w:rsidR="007A760F">
        <w:rPr>
          <w:rFonts w:cstheme="minorHAnsi"/>
        </w:rPr>
        <w:t>d’</w:t>
      </w:r>
      <w:r w:rsidR="00D715C7">
        <w:rPr>
          <w:rFonts w:cstheme="minorHAnsi"/>
        </w:rPr>
        <w:t xml:space="preserve">inviter </w:t>
      </w:r>
      <w:r w:rsidR="007A760F">
        <w:rPr>
          <w:rFonts w:cstheme="minorHAnsi"/>
        </w:rPr>
        <w:t>son</w:t>
      </w:r>
      <w:r w:rsidR="00D715C7">
        <w:rPr>
          <w:rFonts w:cstheme="minorHAnsi"/>
        </w:rPr>
        <w:t xml:space="preserve"> entourage</w:t>
      </w:r>
      <w:r w:rsidR="007A760F">
        <w:rPr>
          <w:rFonts w:cstheme="minorHAnsi"/>
        </w:rPr>
        <w:t xml:space="preserve"> et sa</w:t>
      </w:r>
      <w:r w:rsidR="00D715C7">
        <w:rPr>
          <w:rFonts w:cstheme="minorHAnsi"/>
        </w:rPr>
        <w:t xml:space="preserve"> communauté de foi à visiter le site.</w:t>
      </w:r>
    </w:p>
    <w:p w14:paraId="02B50A31" w14:textId="232E9542" w:rsidR="00D715C7" w:rsidRPr="00D715C7" w:rsidRDefault="00D715C7" w:rsidP="00D715C7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851" w:firstLine="0"/>
        <w:textAlignment w:val="baseline"/>
        <w:rPr>
          <w:rFonts w:ascii="Calibri" w:hAnsi="Calibri" w:cs="Calibri"/>
          <w:sz w:val="22"/>
          <w:szCs w:val="22"/>
        </w:rPr>
      </w:pPr>
      <w:r w:rsidRPr="00D715C7">
        <w:rPr>
          <w:rFonts w:ascii="Calibri" w:hAnsi="Calibri" w:cs="Calibri"/>
          <w:b/>
          <w:bCs/>
          <w:sz w:val="22"/>
          <w:szCs w:val="22"/>
        </w:rPr>
        <w:t>Collaboration nationale et internationale</w:t>
      </w:r>
      <w:r w:rsidRPr="4B643855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Stéphane Vermette</w:t>
      </w:r>
    </w:p>
    <w:p w14:paraId="36CFBE79" w14:textId="26804BCA" w:rsidR="00BC08D7" w:rsidRDefault="00BC08D7" w:rsidP="00A40811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A40811">
        <w:rPr>
          <w:rFonts w:cstheme="minorHAnsi"/>
        </w:rPr>
        <w:t>Point Liturgie</w:t>
      </w:r>
      <w:r w:rsidR="00B37B10">
        <w:rPr>
          <w:rFonts w:cstheme="minorHAnsi"/>
        </w:rPr>
        <w:t>s</w:t>
      </w:r>
      <w:r w:rsidR="007A760F">
        <w:rPr>
          <w:rFonts w:cstheme="minorHAnsi"/>
        </w:rPr>
        <w:t xml:space="preserve">, </w:t>
      </w:r>
      <w:r w:rsidRPr="00A40811">
        <w:rPr>
          <w:rFonts w:cstheme="minorHAnsi"/>
        </w:rPr>
        <w:t xml:space="preserve">c’est un projet de banque de donnée francophone pour les cultes et </w:t>
      </w:r>
      <w:r w:rsidR="00A40811" w:rsidRPr="00A40811">
        <w:rPr>
          <w:rFonts w:cstheme="minorHAnsi"/>
        </w:rPr>
        <w:t>prières</w:t>
      </w:r>
      <w:r w:rsidRPr="00A40811">
        <w:rPr>
          <w:rFonts w:cstheme="minorHAnsi"/>
        </w:rPr>
        <w:t xml:space="preserve"> avec des partenaires suisses. Il fau</w:t>
      </w:r>
      <w:r w:rsidR="007A760F">
        <w:rPr>
          <w:rFonts w:cstheme="minorHAnsi"/>
        </w:rPr>
        <w:t>dra</w:t>
      </w:r>
      <w:r w:rsidRPr="00A40811">
        <w:rPr>
          <w:rFonts w:cstheme="minorHAnsi"/>
        </w:rPr>
        <w:t xml:space="preserve"> tout simplement s’inscrire sur le site </w:t>
      </w:r>
      <w:r w:rsidR="007A760F">
        <w:rPr>
          <w:rFonts w:cstheme="minorHAnsi"/>
        </w:rPr>
        <w:t>au moment indiqué</w:t>
      </w:r>
      <w:r w:rsidRPr="00A40811">
        <w:rPr>
          <w:rFonts w:cstheme="minorHAnsi"/>
        </w:rPr>
        <w:t xml:space="preserve"> et Stéphane communiquer</w:t>
      </w:r>
      <w:r w:rsidR="007A760F">
        <w:rPr>
          <w:rFonts w:cstheme="minorHAnsi"/>
        </w:rPr>
        <w:t>a</w:t>
      </w:r>
      <w:r w:rsidRPr="00A40811">
        <w:rPr>
          <w:rFonts w:cstheme="minorHAnsi"/>
        </w:rPr>
        <w:t xml:space="preserve"> l’information aux </w:t>
      </w:r>
      <w:r w:rsidR="007A760F">
        <w:rPr>
          <w:rFonts w:cstheme="minorHAnsi"/>
        </w:rPr>
        <w:t>M</w:t>
      </w:r>
      <w:r w:rsidRPr="00A40811">
        <w:rPr>
          <w:rFonts w:cstheme="minorHAnsi"/>
        </w:rPr>
        <w:t xml:space="preserve">inistères en français. Les partenaires ont également besoin de contributions venant des </w:t>
      </w:r>
      <w:r w:rsidR="005E0742">
        <w:rPr>
          <w:rFonts w:cstheme="minorHAnsi"/>
        </w:rPr>
        <w:t>M</w:t>
      </w:r>
      <w:r w:rsidRPr="00A40811">
        <w:rPr>
          <w:rFonts w:cstheme="minorHAnsi"/>
        </w:rPr>
        <w:t xml:space="preserve">inistères en français. </w:t>
      </w:r>
    </w:p>
    <w:p w14:paraId="68159F87" w14:textId="5C6AECFE" w:rsidR="00A40811" w:rsidRDefault="00A40811" w:rsidP="00A40811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L’Église Unie du Canada </w:t>
      </w:r>
      <w:r w:rsidR="005E0742">
        <w:rPr>
          <w:rFonts w:cstheme="minorHAnsi"/>
        </w:rPr>
        <w:t>déploie de plus en plus d’effort pour mettre en œuvre un</w:t>
      </w:r>
      <w:r>
        <w:rPr>
          <w:rFonts w:cstheme="minorHAnsi"/>
        </w:rPr>
        <w:t xml:space="preserve"> bilinguisme fonctionnel.</w:t>
      </w:r>
    </w:p>
    <w:p w14:paraId="4B3935F7" w14:textId="48603D1B" w:rsidR="00BC08D7" w:rsidRDefault="00BC08D7" w:rsidP="00A40811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A40811">
        <w:rPr>
          <w:rFonts w:cstheme="minorHAnsi"/>
        </w:rPr>
        <w:lastRenderedPageBreak/>
        <w:t xml:space="preserve">Jean Loignon </w:t>
      </w:r>
      <w:r w:rsidR="0063206B" w:rsidRPr="00A40811">
        <w:rPr>
          <w:rFonts w:cstheme="minorHAnsi"/>
        </w:rPr>
        <w:t xml:space="preserve">est un prédicateur laïque </w:t>
      </w:r>
      <w:r w:rsidR="005E0742">
        <w:rPr>
          <w:rFonts w:cstheme="minorHAnsi"/>
        </w:rPr>
        <w:t>de Saint</w:t>
      </w:r>
      <w:r w:rsidR="00183613">
        <w:rPr>
          <w:rFonts w:cstheme="minorHAnsi"/>
        </w:rPr>
        <w:t>-</w:t>
      </w:r>
      <w:r w:rsidR="005E0742">
        <w:rPr>
          <w:rFonts w:cstheme="minorHAnsi"/>
        </w:rPr>
        <w:t xml:space="preserve">Lazare en France </w:t>
      </w:r>
      <w:r w:rsidR="0063206B" w:rsidRPr="00A40811">
        <w:rPr>
          <w:rFonts w:cstheme="minorHAnsi"/>
        </w:rPr>
        <w:t xml:space="preserve">et </w:t>
      </w:r>
      <w:r w:rsidR="005E0742">
        <w:rPr>
          <w:rFonts w:cstheme="minorHAnsi"/>
        </w:rPr>
        <w:t xml:space="preserve">il </w:t>
      </w:r>
      <w:r w:rsidR="0063206B" w:rsidRPr="00A40811">
        <w:rPr>
          <w:rFonts w:cstheme="minorHAnsi"/>
        </w:rPr>
        <w:t xml:space="preserve">participe activement aux activités de la paroisse de Sainte-Adèle. Darla Sloan </w:t>
      </w:r>
      <w:r w:rsidR="00F536BA" w:rsidRPr="00A40811">
        <w:rPr>
          <w:rFonts w:cstheme="minorHAnsi"/>
        </w:rPr>
        <w:t xml:space="preserve">anime </w:t>
      </w:r>
      <w:r w:rsidR="0063206B" w:rsidRPr="00A40811">
        <w:rPr>
          <w:rFonts w:cstheme="minorHAnsi"/>
        </w:rPr>
        <w:t>chaque vendredi à</w:t>
      </w:r>
      <w:r w:rsidR="00F536BA" w:rsidRPr="00A40811">
        <w:rPr>
          <w:rFonts w:cstheme="minorHAnsi"/>
        </w:rPr>
        <w:t xml:space="preserve"> parti</w:t>
      </w:r>
      <w:r w:rsidR="005E0742">
        <w:rPr>
          <w:rFonts w:cstheme="minorHAnsi"/>
        </w:rPr>
        <w:t>r</w:t>
      </w:r>
      <w:r w:rsidR="00F536BA" w:rsidRPr="00A40811">
        <w:rPr>
          <w:rFonts w:cstheme="minorHAnsi"/>
        </w:rPr>
        <w:t xml:space="preserve"> de</w:t>
      </w:r>
      <w:r w:rsidR="0063206B" w:rsidRPr="00A40811">
        <w:rPr>
          <w:rFonts w:cstheme="minorHAnsi"/>
        </w:rPr>
        <w:t xml:space="preserve"> Saint-Pierre et Pinguet un</w:t>
      </w:r>
      <w:r w:rsidR="005E0742">
        <w:rPr>
          <w:rFonts w:cstheme="minorHAnsi"/>
        </w:rPr>
        <w:t xml:space="preserve">e discussion de </w:t>
      </w:r>
      <w:r w:rsidR="0063206B" w:rsidRPr="00A40811">
        <w:rPr>
          <w:rFonts w:cstheme="minorHAnsi"/>
        </w:rPr>
        <w:t xml:space="preserve">groupe </w:t>
      </w:r>
      <w:r w:rsidR="005E0742">
        <w:rPr>
          <w:rFonts w:cstheme="minorHAnsi"/>
        </w:rPr>
        <w:t>f</w:t>
      </w:r>
      <w:r w:rsidR="0063206B" w:rsidRPr="00A40811">
        <w:rPr>
          <w:rFonts w:cstheme="minorHAnsi"/>
        </w:rPr>
        <w:t>ranco-</w:t>
      </w:r>
      <w:r w:rsidR="005E0742">
        <w:rPr>
          <w:rFonts w:cstheme="minorHAnsi"/>
        </w:rPr>
        <w:t>q</w:t>
      </w:r>
      <w:r w:rsidR="0063206B" w:rsidRPr="00A40811">
        <w:rPr>
          <w:rFonts w:cstheme="minorHAnsi"/>
        </w:rPr>
        <w:t>uéb</w:t>
      </w:r>
      <w:r w:rsidR="00183613">
        <w:rPr>
          <w:rFonts w:cstheme="minorHAnsi"/>
        </w:rPr>
        <w:t>é</w:t>
      </w:r>
      <w:r w:rsidR="0063206B" w:rsidRPr="00A40811">
        <w:rPr>
          <w:rFonts w:cstheme="minorHAnsi"/>
        </w:rPr>
        <w:t>cois</w:t>
      </w:r>
      <w:r w:rsidR="005E0742">
        <w:rPr>
          <w:rFonts w:cstheme="minorHAnsi"/>
        </w:rPr>
        <w:t>e</w:t>
      </w:r>
      <w:r w:rsidR="0063206B" w:rsidRPr="00A40811">
        <w:rPr>
          <w:rFonts w:cstheme="minorHAnsi"/>
        </w:rPr>
        <w:t xml:space="preserve"> </w:t>
      </w:r>
      <w:r w:rsidR="005E0742">
        <w:rPr>
          <w:rFonts w:cstheme="minorHAnsi"/>
        </w:rPr>
        <w:t xml:space="preserve">qui est </w:t>
      </w:r>
      <w:r w:rsidR="0063206B" w:rsidRPr="00A40811">
        <w:rPr>
          <w:rFonts w:cstheme="minorHAnsi"/>
        </w:rPr>
        <w:t>suivi</w:t>
      </w:r>
      <w:r w:rsidR="005E0742">
        <w:rPr>
          <w:rFonts w:cstheme="minorHAnsi"/>
        </w:rPr>
        <w:t>e</w:t>
      </w:r>
      <w:r w:rsidR="0063206B" w:rsidRPr="00A40811">
        <w:rPr>
          <w:rFonts w:cstheme="minorHAnsi"/>
        </w:rPr>
        <w:t xml:space="preserve"> même en France</w:t>
      </w:r>
      <w:r w:rsidR="00F536BA" w:rsidRPr="00A40811">
        <w:rPr>
          <w:rFonts w:cstheme="minorHAnsi"/>
        </w:rPr>
        <w:t xml:space="preserve"> (</w:t>
      </w:r>
      <w:r w:rsidR="005E0742" w:rsidRPr="005E0742">
        <w:rPr>
          <w:rFonts w:cstheme="minorHAnsi"/>
          <w:i/>
          <w:iCs/>
        </w:rPr>
        <w:t>L</w:t>
      </w:r>
      <w:r w:rsidR="00F536BA" w:rsidRPr="005E0742">
        <w:rPr>
          <w:rFonts w:cstheme="minorHAnsi"/>
          <w:i/>
          <w:iCs/>
        </w:rPr>
        <w:t xml:space="preserve">a </w:t>
      </w:r>
      <w:r w:rsidR="005E0742" w:rsidRPr="005E0742">
        <w:rPr>
          <w:rFonts w:cstheme="minorHAnsi"/>
          <w:i/>
          <w:iCs/>
        </w:rPr>
        <w:t>P</w:t>
      </w:r>
      <w:r w:rsidR="00F536BA" w:rsidRPr="005E0742">
        <w:rPr>
          <w:rFonts w:cstheme="minorHAnsi"/>
          <w:i/>
          <w:iCs/>
        </w:rPr>
        <w:t xml:space="preserve">arole sur </w:t>
      </w:r>
      <w:r w:rsidR="005E0742" w:rsidRPr="005E0742">
        <w:rPr>
          <w:rFonts w:cstheme="minorHAnsi"/>
          <w:i/>
          <w:iCs/>
        </w:rPr>
        <w:t xml:space="preserve">le </w:t>
      </w:r>
      <w:r w:rsidR="00F536BA" w:rsidRPr="005E0742">
        <w:rPr>
          <w:rFonts w:cstheme="minorHAnsi"/>
          <w:i/>
          <w:iCs/>
        </w:rPr>
        <w:t>pou</w:t>
      </w:r>
      <w:r w:rsidR="005E0742" w:rsidRPr="005E0742">
        <w:rPr>
          <w:rFonts w:cstheme="minorHAnsi"/>
          <w:i/>
          <w:iCs/>
        </w:rPr>
        <w:t>ce</w:t>
      </w:r>
      <w:r w:rsidR="00F536BA" w:rsidRPr="00A40811">
        <w:rPr>
          <w:rFonts w:cstheme="minorHAnsi"/>
        </w:rPr>
        <w:t>)</w:t>
      </w:r>
      <w:r w:rsidR="0063206B" w:rsidRPr="00A40811">
        <w:rPr>
          <w:rFonts w:cstheme="minorHAnsi"/>
        </w:rPr>
        <w:t>. Pour y participer</w:t>
      </w:r>
      <w:r w:rsidR="005E0742">
        <w:rPr>
          <w:rFonts w:cstheme="minorHAnsi"/>
        </w:rPr>
        <w:t>,</w:t>
      </w:r>
      <w:r w:rsidR="0063206B" w:rsidRPr="00A40811">
        <w:rPr>
          <w:rFonts w:cstheme="minorHAnsi"/>
        </w:rPr>
        <w:t xml:space="preserve"> il faut seulement s’inscrire et assister au</w:t>
      </w:r>
      <w:r w:rsidR="005E0742">
        <w:rPr>
          <w:rFonts w:cstheme="minorHAnsi"/>
        </w:rPr>
        <w:t>x</w:t>
      </w:r>
      <w:r w:rsidR="0063206B" w:rsidRPr="00A40811">
        <w:rPr>
          <w:rFonts w:cstheme="minorHAnsi"/>
        </w:rPr>
        <w:t xml:space="preserve"> rencontre</w:t>
      </w:r>
      <w:r w:rsidR="005E0742">
        <w:rPr>
          <w:rFonts w:cstheme="minorHAnsi"/>
        </w:rPr>
        <w:t xml:space="preserve">s </w:t>
      </w:r>
      <w:r w:rsidR="0063206B" w:rsidRPr="00A40811">
        <w:rPr>
          <w:rFonts w:cstheme="minorHAnsi"/>
        </w:rPr>
        <w:t xml:space="preserve">Zoom. Jean Loignon est prêt à contribuer au </w:t>
      </w:r>
      <w:r w:rsidR="00F536BA" w:rsidRPr="00A40811">
        <w:rPr>
          <w:rFonts w:cstheme="minorHAnsi"/>
        </w:rPr>
        <w:t>développement de MonCredo</w:t>
      </w:r>
      <w:r w:rsidR="005E0742">
        <w:rPr>
          <w:rFonts w:cstheme="minorHAnsi"/>
        </w:rPr>
        <w:t xml:space="preserve">. Il a </w:t>
      </w:r>
      <w:r w:rsidR="00F536BA" w:rsidRPr="00A40811">
        <w:rPr>
          <w:rFonts w:cstheme="minorHAnsi"/>
        </w:rPr>
        <w:t>déjà particip</w:t>
      </w:r>
      <w:r w:rsidR="005E0742">
        <w:rPr>
          <w:rFonts w:cstheme="minorHAnsi"/>
        </w:rPr>
        <w:t>é</w:t>
      </w:r>
      <w:r w:rsidR="00F536BA" w:rsidRPr="00A40811">
        <w:rPr>
          <w:rFonts w:cstheme="minorHAnsi"/>
        </w:rPr>
        <w:t xml:space="preserve"> à aujourd’hui Credo et </w:t>
      </w:r>
      <w:r w:rsidR="005E0742">
        <w:rPr>
          <w:rFonts w:cstheme="minorHAnsi"/>
        </w:rPr>
        <w:t xml:space="preserve">il </w:t>
      </w:r>
      <w:r w:rsidR="00F536BA" w:rsidRPr="00A40811">
        <w:rPr>
          <w:rFonts w:cstheme="minorHAnsi"/>
        </w:rPr>
        <w:t>souhait</w:t>
      </w:r>
      <w:r w:rsidR="005E0742">
        <w:rPr>
          <w:rFonts w:cstheme="minorHAnsi"/>
        </w:rPr>
        <w:t>e</w:t>
      </w:r>
      <w:r w:rsidR="00F536BA" w:rsidRPr="00A40811">
        <w:rPr>
          <w:rFonts w:cstheme="minorHAnsi"/>
        </w:rPr>
        <w:t xml:space="preserve"> conna</w:t>
      </w:r>
      <w:r w:rsidR="005E0742">
        <w:rPr>
          <w:rFonts w:cstheme="minorHAnsi"/>
        </w:rPr>
        <w:t>î</w:t>
      </w:r>
      <w:r w:rsidR="00F536BA" w:rsidRPr="00A40811">
        <w:rPr>
          <w:rFonts w:cstheme="minorHAnsi"/>
        </w:rPr>
        <w:t xml:space="preserve">tre </w:t>
      </w:r>
      <w:r w:rsidR="005E0742">
        <w:rPr>
          <w:rFonts w:cstheme="minorHAnsi"/>
        </w:rPr>
        <w:t xml:space="preserve">la </w:t>
      </w:r>
      <w:r w:rsidR="00F536BA" w:rsidRPr="00A40811">
        <w:rPr>
          <w:rFonts w:cstheme="minorHAnsi"/>
        </w:rPr>
        <w:t>démarche biblique de MonCredo.</w:t>
      </w:r>
    </w:p>
    <w:p w14:paraId="5AA3D240" w14:textId="27BE5F81" w:rsidR="00897A8B" w:rsidRDefault="00897A8B" w:rsidP="00A40811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Les </w:t>
      </w:r>
      <w:r w:rsidR="005E0742">
        <w:rPr>
          <w:rFonts w:cstheme="minorHAnsi"/>
        </w:rPr>
        <w:t>M</w:t>
      </w:r>
      <w:r>
        <w:rPr>
          <w:rFonts w:cstheme="minorHAnsi"/>
        </w:rPr>
        <w:t xml:space="preserve">inistères en français ont des partenaires internationaux. </w:t>
      </w:r>
    </w:p>
    <w:p w14:paraId="69E7D36E" w14:textId="63FCC6E5" w:rsidR="00F536BA" w:rsidRPr="00BC08D7" w:rsidRDefault="00F536BA" w:rsidP="005E074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En 2023</w:t>
      </w:r>
      <w:r w:rsidR="005E0742">
        <w:rPr>
          <w:rFonts w:cstheme="minorHAnsi"/>
        </w:rPr>
        <w:t>,</w:t>
      </w:r>
      <w:r>
        <w:rPr>
          <w:rFonts w:cstheme="minorHAnsi"/>
        </w:rPr>
        <w:t xml:space="preserve"> les M</w:t>
      </w:r>
      <w:r w:rsidR="005E0742">
        <w:rPr>
          <w:rFonts w:cstheme="minorHAnsi"/>
        </w:rPr>
        <w:t>i</w:t>
      </w:r>
      <w:r>
        <w:rPr>
          <w:rFonts w:cstheme="minorHAnsi"/>
        </w:rPr>
        <w:t xml:space="preserve">F ont publié </w:t>
      </w:r>
      <w:r w:rsidR="005E0742">
        <w:rPr>
          <w:rFonts w:cstheme="minorHAnsi"/>
        </w:rPr>
        <w:t xml:space="preserve">une </w:t>
      </w:r>
      <w:r>
        <w:rPr>
          <w:rFonts w:cstheme="minorHAnsi"/>
        </w:rPr>
        <w:t xml:space="preserve">histoire de la </w:t>
      </w:r>
      <w:r w:rsidR="00B37B10">
        <w:rPr>
          <w:rFonts w:cstheme="minorHAnsi"/>
        </w:rPr>
        <w:t>b</w:t>
      </w:r>
      <w:r>
        <w:rPr>
          <w:rFonts w:cstheme="minorHAnsi"/>
        </w:rPr>
        <w:t>ible</w:t>
      </w:r>
      <w:r w:rsidR="005E0742">
        <w:rPr>
          <w:rFonts w:cstheme="minorHAnsi"/>
        </w:rPr>
        <w:t xml:space="preserve"> pour enfant en version numérique</w:t>
      </w:r>
      <w:r w:rsidR="00B37B10">
        <w:rPr>
          <w:rFonts w:cstheme="minorHAnsi"/>
        </w:rPr>
        <w:t xml:space="preserve">. </w:t>
      </w:r>
      <w:r w:rsidR="005E0742">
        <w:rPr>
          <w:rFonts w:cstheme="minorHAnsi"/>
        </w:rPr>
        <w:t>Où en sont les démarches pour la publication papier de cette bible?</w:t>
      </w:r>
    </w:p>
    <w:p w14:paraId="4D20BA2D" w14:textId="73673234" w:rsidR="00D715C7" w:rsidRDefault="008C3FEF" w:rsidP="00D715C7">
      <w:pPr>
        <w:pStyle w:val="paragraph"/>
        <w:spacing w:before="0" w:beforeAutospacing="0" w:after="0" w:afterAutospacing="0" w:line="360" w:lineRule="auto"/>
        <w:ind w:left="851"/>
        <w:textAlignment w:val="baseline"/>
        <w:rPr>
          <w:rFonts w:ascii="Calibri" w:hAnsi="Calibri" w:cs="Calibri"/>
          <w:sz w:val="22"/>
          <w:szCs w:val="22"/>
        </w:rPr>
      </w:pPr>
      <w:r w:rsidRPr="008C3FEF">
        <w:rPr>
          <w:rFonts w:ascii="Calibri" w:hAnsi="Calibri" w:cs="Calibri"/>
          <w:b/>
          <w:bCs/>
          <w:sz w:val="22"/>
          <w:szCs w:val="22"/>
        </w:rPr>
        <w:t>Remarque</w:t>
      </w:r>
      <w:r>
        <w:rPr>
          <w:rFonts w:ascii="Calibri" w:hAnsi="Calibri" w:cs="Calibri"/>
          <w:sz w:val="22"/>
          <w:szCs w:val="22"/>
        </w:rPr>
        <w:t> : C’est en cours</w:t>
      </w:r>
      <w:r w:rsidR="00640B4E">
        <w:rPr>
          <w:rFonts w:ascii="Calibri" w:hAnsi="Calibri" w:cs="Calibri"/>
          <w:sz w:val="22"/>
          <w:szCs w:val="22"/>
        </w:rPr>
        <w:t>.</w:t>
      </w:r>
    </w:p>
    <w:p w14:paraId="7E278ECE" w14:textId="77777777" w:rsidR="00A40811" w:rsidRDefault="00A40811" w:rsidP="00A40811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</w:p>
    <w:p w14:paraId="389788AB" w14:textId="6D5973FE" w:rsidR="008C3FEF" w:rsidRDefault="008C3FEF" w:rsidP="008C3FEF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Notre lien quotidien</w:t>
      </w:r>
    </w:p>
    <w:p w14:paraId="46349771" w14:textId="617D1B2D" w:rsidR="00F14162" w:rsidRDefault="008C3FEF" w:rsidP="00F14162">
      <w:pPr>
        <w:pStyle w:val="paragraph"/>
        <w:spacing w:before="0" w:beforeAutospacing="0" w:after="0" w:afterAutospacing="0" w:line="360" w:lineRule="auto"/>
        <w:ind w:firstLine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C’est un projet qui a </w:t>
      </w:r>
      <w:r w:rsidR="00F14162">
        <w:rPr>
          <w:rFonts w:ascii="Calibri" w:hAnsi="Calibri" w:cs="Calibri"/>
          <w:sz w:val="22"/>
          <w:szCs w:val="22"/>
        </w:rPr>
        <w:t>débuté</w:t>
      </w:r>
      <w:r>
        <w:rPr>
          <w:rFonts w:ascii="Calibri" w:hAnsi="Calibri" w:cs="Calibri"/>
          <w:sz w:val="22"/>
          <w:szCs w:val="22"/>
        </w:rPr>
        <w:t xml:space="preserve"> au début du confinement </w:t>
      </w:r>
      <w:r w:rsidR="00640B4E">
        <w:rPr>
          <w:rFonts w:ascii="Calibri" w:hAnsi="Calibri" w:cs="Calibri"/>
          <w:sz w:val="22"/>
          <w:szCs w:val="22"/>
        </w:rPr>
        <w:t xml:space="preserve">et </w:t>
      </w:r>
      <w:r>
        <w:rPr>
          <w:rFonts w:ascii="Calibri" w:hAnsi="Calibri" w:cs="Calibri"/>
          <w:sz w:val="22"/>
          <w:szCs w:val="22"/>
        </w:rPr>
        <w:t>qui consistait à offrir les prières 5 jours par semaine. À la fin juin 2024</w:t>
      </w:r>
      <w:r w:rsidR="00640B4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on </w:t>
      </w:r>
      <w:r w:rsidR="00640B4E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atteint 1000 prières. C’est une collaboration entre c</w:t>
      </w:r>
      <w:r w:rsidR="00640B4E">
        <w:rPr>
          <w:rFonts w:ascii="Calibri" w:hAnsi="Calibri" w:cs="Calibri"/>
          <w:sz w:val="22"/>
          <w:szCs w:val="22"/>
        </w:rPr>
        <w:t>elles et ceux</w:t>
      </w:r>
      <w:r>
        <w:rPr>
          <w:rFonts w:ascii="Calibri" w:hAnsi="Calibri" w:cs="Calibri"/>
          <w:sz w:val="22"/>
          <w:szCs w:val="22"/>
        </w:rPr>
        <w:t xml:space="preserve"> qui écrivent les prières et </w:t>
      </w:r>
      <w:r w:rsidR="00640B4E">
        <w:rPr>
          <w:rFonts w:ascii="Calibri" w:hAnsi="Calibri" w:cs="Calibri"/>
          <w:sz w:val="22"/>
          <w:szCs w:val="22"/>
        </w:rPr>
        <w:t xml:space="preserve">les personnes </w:t>
      </w:r>
      <w:r>
        <w:rPr>
          <w:rFonts w:ascii="Calibri" w:hAnsi="Calibri" w:cs="Calibri"/>
          <w:sz w:val="22"/>
          <w:szCs w:val="22"/>
        </w:rPr>
        <w:t xml:space="preserve">qui les lissent. </w:t>
      </w:r>
      <w:r w:rsidR="00640B4E">
        <w:rPr>
          <w:rFonts w:ascii="Calibri" w:hAnsi="Calibri" w:cs="Calibri"/>
          <w:sz w:val="22"/>
          <w:szCs w:val="22"/>
        </w:rPr>
        <w:t>Actuellement, N</w:t>
      </w:r>
      <w:r>
        <w:rPr>
          <w:rFonts w:ascii="Calibri" w:hAnsi="Calibri" w:cs="Calibri"/>
          <w:sz w:val="22"/>
          <w:szCs w:val="22"/>
        </w:rPr>
        <w:t xml:space="preserve">otre lien quotidien </w:t>
      </w:r>
      <w:r w:rsidR="00640B4E">
        <w:rPr>
          <w:rFonts w:ascii="Calibri" w:hAnsi="Calibri" w:cs="Calibri"/>
          <w:sz w:val="22"/>
          <w:szCs w:val="22"/>
        </w:rPr>
        <w:t>publie</w:t>
      </w:r>
      <w:r>
        <w:rPr>
          <w:rFonts w:ascii="Calibri" w:hAnsi="Calibri" w:cs="Calibri"/>
          <w:sz w:val="22"/>
          <w:szCs w:val="22"/>
        </w:rPr>
        <w:t xml:space="preserve"> 3 prières par semaine. Au départ, il y avait beaucoup de contributeurs</w:t>
      </w:r>
      <w:r w:rsidR="00640B4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F14162">
        <w:rPr>
          <w:rFonts w:ascii="Calibri" w:hAnsi="Calibri" w:cs="Calibri"/>
          <w:sz w:val="22"/>
          <w:szCs w:val="22"/>
        </w:rPr>
        <w:t xml:space="preserve">mais maintenant il y a </w:t>
      </w:r>
      <w:r w:rsidR="00640B4E">
        <w:rPr>
          <w:rFonts w:ascii="Calibri" w:hAnsi="Calibri" w:cs="Calibri"/>
          <w:sz w:val="22"/>
          <w:szCs w:val="22"/>
        </w:rPr>
        <w:t xml:space="preserve">un </w:t>
      </w:r>
      <w:r w:rsidR="00F14162">
        <w:rPr>
          <w:rFonts w:ascii="Calibri" w:hAnsi="Calibri" w:cs="Calibri"/>
          <w:sz w:val="22"/>
          <w:szCs w:val="22"/>
        </w:rPr>
        <w:t>manque de ressource</w:t>
      </w:r>
      <w:r w:rsidR="00183613">
        <w:rPr>
          <w:rFonts w:ascii="Calibri" w:hAnsi="Calibri" w:cs="Calibri"/>
          <w:sz w:val="22"/>
          <w:szCs w:val="22"/>
        </w:rPr>
        <w:t xml:space="preserve">s </w:t>
      </w:r>
      <w:r w:rsidR="00F14162">
        <w:rPr>
          <w:rFonts w:ascii="Calibri" w:hAnsi="Calibri" w:cs="Calibri"/>
          <w:sz w:val="22"/>
          <w:szCs w:val="22"/>
        </w:rPr>
        <w:t>humaine</w:t>
      </w:r>
      <w:r w:rsidR="00183613">
        <w:rPr>
          <w:rFonts w:ascii="Calibri" w:hAnsi="Calibri" w:cs="Calibri"/>
          <w:sz w:val="22"/>
          <w:szCs w:val="22"/>
        </w:rPr>
        <w:t>s</w:t>
      </w:r>
      <w:r w:rsidR="00F14162">
        <w:rPr>
          <w:rFonts w:ascii="Calibri" w:hAnsi="Calibri" w:cs="Calibri"/>
          <w:sz w:val="22"/>
          <w:szCs w:val="22"/>
        </w:rPr>
        <w:t xml:space="preserve">. Que faire de </w:t>
      </w:r>
      <w:r w:rsidR="00640B4E">
        <w:rPr>
          <w:rFonts w:ascii="Calibri" w:hAnsi="Calibri" w:cs="Calibri"/>
          <w:sz w:val="22"/>
          <w:szCs w:val="22"/>
        </w:rPr>
        <w:t>N</w:t>
      </w:r>
      <w:r w:rsidR="00F14162">
        <w:rPr>
          <w:rFonts w:ascii="Calibri" w:hAnsi="Calibri" w:cs="Calibri"/>
          <w:sz w:val="22"/>
          <w:szCs w:val="22"/>
        </w:rPr>
        <w:t>otre lien quotidien?</w:t>
      </w:r>
    </w:p>
    <w:p w14:paraId="34B20F49" w14:textId="77777777" w:rsidR="00A40811" w:rsidRDefault="00A40811" w:rsidP="00A40811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70102632" w14:textId="1342AD76" w:rsidR="00D216D5" w:rsidRPr="00F14162" w:rsidRDefault="00D216D5" w:rsidP="00A40811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D216D5">
        <w:rPr>
          <w:rFonts w:ascii="Calibri" w:hAnsi="Calibri" w:cs="Calibri"/>
          <w:b/>
          <w:bCs/>
          <w:sz w:val="22"/>
          <w:szCs w:val="22"/>
        </w:rPr>
        <w:t xml:space="preserve">Formation théologique, pastorale et perspectives </w:t>
      </w:r>
      <w:r w:rsidR="00640B4E">
        <w:rPr>
          <w:rFonts w:ascii="Calibri" w:hAnsi="Calibri" w:cs="Calibri"/>
          <w:b/>
          <w:bCs/>
          <w:sz w:val="22"/>
          <w:szCs w:val="22"/>
        </w:rPr>
        <w:t xml:space="preserve">d’avenir </w:t>
      </w:r>
      <w:r w:rsidRPr="00D216D5">
        <w:rPr>
          <w:rFonts w:ascii="Calibri" w:hAnsi="Calibri" w:cs="Calibri"/>
          <w:b/>
          <w:bCs/>
          <w:sz w:val="22"/>
          <w:szCs w:val="22"/>
        </w:rPr>
        <w:t>(Institut) – Martin Bellerose</w:t>
      </w:r>
    </w:p>
    <w:p w14:paraId="2203341F" w14:textId="0F68AFAD" w:rsidR="00F14162" w:rsidRDefault="00F14162" w:rsidP="006B0125">
      <w:pPr>
        <w:pStyle w:val="paragraph"/>
        <w:spacing w:before="0" w:beforeAutospacing="0" w:after="0" w:afterAutospacing="0" w:line="360" w:lineRule="auto"/>
        <w:ind w:firstLine="720"/>
        <w:textAlignment w:val="baseline"/>
        <w:rPr>
          <w:rFonts w:ascii="Calibri" w:hAnsi="Calibri" w:cs="Calibri"/>
          <w:sz w:val="22"/>
          <w:szCs w:val="22"/>
        </w:rPr>
      </w:pPr>
      <w:r w:rsidRPr="006B0125">
        <w:rPr>
          <w:rFonts w:ascii="Calibri" w:hAnsi="Calibri" w:cs="Calibri"/>
          <w:sz w:val="22"/>
          <w:szCs w:val="22"/>
        </w:rPr>
        <w:t xml:space="preserve">Plusieurs activités ont eu lieu durant l’année 2023 </w:t>
      </w:r>
      <w:r w:rsidR="00640B4E">
        <w:rPr>
          <w:rFonts w:ascii="Calibri" w:hAnsi="Calibri" w:cs="Calibri"/>
          <w:sz w:val="22"/>
          <w:szCs w:val="22"/>
        </w:rPr>
        <w:t>en</w:t>
      </w:r>
      <w:r w:rsidRPr="006B0125">
        <w:rPr>
          <w:rFonts w:ascii="Calibri" w:hAnsi="Calibri" w:cs="Calibri"/>
          <w:sz w:val="22"/>
          <w:szCs w:val="22"/>
        </w:rPr>
        <w:t xml:space="preserve"> ce qui concerne la formation théologique et pastorale</w:t>
      </w:r>
      <w:r w:rsidR="00640B4E">
        <w:rPr>
          <w:rFonts w:ascii="Calibri" w:hAnsi="Calibri" w:cs="Calibri"/>
          <w:sz w:val="22"/>
          <w:szCs w:val="22"/>
        </w:rPr>
        <w:t>,</w:t>
      </w:r>
      <w:r w:rsidRPr="006B0125">
        <w:rPr>
          <w:rFonts w:ascii="Calibri" w:hAnsi="Calibri" w:cs="Calibri"/>
          <w:sz w:val="22"/>
          <w:szCs w:val="22"/>
        </w:rPr>
        <w:t xml:space="preserve"> tel</w:t>
      </w:r>
      <w:r w:rsidR="00640B4E">
        <w:rPr>
          <w:rFonts w:ascii="Calibri" w:hAnsi="Calibri" w:cs="Calibri"/>
          <w:sz w:val="22"/>
          <w:szCs w:val="22"/>
        </w:rPr>
        <w:t>les</w:t>
      </w:r>
      <w:r w:rsidRPr="006B0125">
        <w:rPr>
          <w:rFonts w:ascii="Calibri" w:hAnsi="Calibri" w:cs="Calibri"/>
          <w:sz w:val="22"/>
          <w:szCs w:val="22"/>
        </w:rPr>
        <w:t xml:space="preserve"> que </w:t>
      </w:r>
      <w:r w:rsidR="00640B4E">
        <w:rPr>
          <w:rFonts w:ascii="Calibri" w:hAnsi="Calibri" w:cs="Calibri"/>
          <w:sz w:val="22"/>
          <w:szCs w:val="22"/>
        </w:rPr>
        <w:t>d</w:t>
      </w:r>
      <w:r w:rsidRPr="006B0125">
        <w:rPr>
          <w:rFonts w:ascii="Calibri" w:hAnsi="Calibri" w:cs="Calibri"/>
          <w:sz w:val="22"/>
          <w:szCs w:val="22"/>
        </w:rPr>
        <w:t>es colloques, publications, conférences,</w:t>
      </w:r>
      <w:r w:rsidR="006B0125">
        <w:rPr>
          <w:rFonts w:ascii="Calibri" w:hAnsi="Calibri" w:cs="Calibri"/>
          <w:sz w:val="22"/>
          <w:szCs w:val="22"/>
        </w:rPr>
        <w:t xml:space="preserve"> cours, </w:t>
      </w:r>
      <w:r w:rsidR="00066D81">
        <w:rPr>
          <w:rFonts w:ascii="Calibri" w:hAnsi="Calibri" w:cs="Calibri"/>
          <w:sz w:val="22"/>
          <w:szCs w:val="22"/>
        </w:rPr>
        <w:t>journées</w:t>
      </w:r>
      <w:r w:rsidR="006B0125">
        <w:rPr>
          <w:rFonts w:ascii="Calibri" w:hAnsi="Calibri" w:cs="Calibri"/>
          <w:sz w:val="22"/>
          <w:szCs w:val="22"/>
        </w:rPr>
        <w:t xml:space="preserve"> de </w:t>
      </w:r>
      <w:r w:rsidR="00066D81">
        <w:rPr>
          <w:rFonts w:ascii="Calibri" w:hAnsi="Calibri" w:cs="Calibri"/>
          <w:sz w:val="22"/>
          <w:szCs w:val="22"/>
        </w:rPr>
        <w:t>réflexion et autres.</w:t>
      </w:r>
    </w:p>
    <w:p w14:paraId="134E8D1C" w14:textId="09ACD070" w:rsidR="00066D81" w:rsidRDefault="00640B4E" w:rsidP="00066D81">
      <w:pPr>
        <w:pStyle w:val="paragraph"/>
        <w:spacing w:before="0" w:beforeAutospacing="0" w:after="0" w:afterAutospacing="0" w:line="360" w:lineRule="auto"/>
        <w:ind w:firstLine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Pour l’avenir, l’objectif est de nous doter de </w:t>
      </w:r>
      <w:r w:rsidR="006B0125">
        <w:rPr>
          <w:rFonts w:ascii="Calibri" w:hAnsi="Calibri" w:cs="Calibri"/>
          <w:sz w:val="22"/>
          <w:szCs w:val="22"/>
        </w:rPr>
        <w:t>notre propre institut avec très peu de moyen financé</w:t>
      </w:r>
      <w:r>
        <w:rPr>
          <w:rFonts w:ascii="Calibri" w:hAnsi="Calibri" w:cs="Calibri"/>
          <w:sz w:val="22"/>
          <w:szCs w:val="22"/>
        </w:rPr>
        <w:t xml:space="preserve">, et de mettre en place </w:t>
      </w:r>
      <w:r w:rsidR="00066D81">
        <w:rPr>
          <w:rFonts w:ascii="Calibri" w:hAnsi="Calibri" w:cs="Calibri"/>
          <w:sz w:val="22"/>
          <w:szCs w:val="22"/>
        </w:rPr>
        <w:t xml:space="preserve">une équipe des pasteures </w:t>
      </w:r>
      <w:r>
        <w:rPr>
          <w:rFonts w:ascii="Calibri" w:hAnsi="Calibri" w:cs="Calibri"/>
          <w:sz w:val="22"/>
          <w:szCs w:val="22"/>
        </w:rPr>
        <w:t xml:space="preserve">et pasteurs </w:t>
      </w:r>
      <w:r w:rsidR="00066D81">
        <w:rPr>
          <w:rFonts w:ascii="Calibri" w:hAnsi="Calibri" w:cs="Calibri"/>
          <w:sz w:val="22"/>
          <w:szCs w:val="22"/>
        </w:rPr>
        <w:t xml:space="preserve">qui </w:t>
      </w:r>
      <w:r>
        <w:rPr>
          <w:rFonts w:ascii="Calibri" w:hAnsi="Calibri" w:cs="Calibri"/>
          <w:sz w:val="22"/>
          <w:szCs w:val="22"/>
        </w:rPr>
        <w:t>contribueront aux</w:t>
      </w:r>
      <w:r w:rsidR="00066D81">
        <w:rPr>
          <w:rFonts w:ascii="Calibri" w:hAnsi="Calibri" w:cs="Calibri"/>
          <w:sz w:val="22"/>
          <w:szCs w:val="22"/>
        </w:rPr>
        <w:t xml:space="preserve"> cours, </w:t>
      </w:r>
      <w:r>
        <w:rPr>
          <w:rFonts w:ascii="Calibri" w:hAnsi="Calibri" w:cs="Calibri"/>
          <w:sz w:val="22"/>
          <w:szCs w:val="22"/>
        </w:rPr>
        <w:t xml:space="preserve">aux </w:t>
      </w:r>
      <w:r w:rsidR="00066D81">
        <w:rPr>
          <w:rFonts w:ascii="Calibri" w:hAnsi="Calibri" w:cs="Calibri"/>
          <w:sz w:val="22"/>
          <w:szCs w:val="22"/>
        </w:rPr>
        <w:t xml:space="preserve">publications et </w:t>
      </w:r>
      <w:r>
        <w:rPr>
          <w:rFonts w:ascii="Calibri" w:hAnsi="Calibri" w:cs="Calibri"/>
          <w:sz w:val="22"/>
          <w:szCs w:val="22"/>
        </w:rPr>
        <w:t>aux autres activités, selon les besoins</w:t>
      </w:r>
      <w:r w:rsidR="00066D8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</w:t>
      </w:r>
      <w:r w:rsidR="00066D81">
        <w:rPr>
          <w:rFonts w:ascii="Calibri" w:hAnsi="Calibri" w:cs="Calibri"/>
          <w:sz w:val="22"/>
          <w:szCs w:val="22"/>
        </w:rPr>
        <w:t xml:space="preserve">n symposium </w:t>
      </w:r>
      <w:r>
        <w:rPr>
          <w:rFonts w:ascii="Calibri" w:hAnsi="Calibri" w:cs="Calibri"/>
          <w:sz w:val="22"/>
          <w:szCs w:val="22"/>
        </w:rPr>
        <w:t xml:space="preserve">se tiendra cet </w:t>
      </w:r>
      <w:r w:rsidR="00066D81">
        <w:rPr>
          <w:rFonts w:ascii="Calibri" w:hAnsi="Calibri" w:cs="Calibri"/>
          <w:sz w:val="22"/>
          <w:szCs w:val="22"/>
        </w:rPr>
        <w:t>automne à Ottawa.</w:t>
      </w:r>
    </w:p>
    <w:p w14:paraId="7E292049" w14:textId="77777777" w:rsidR="00A40811" w:rsidRPr="006B0125" w:rsidRDefault="00A40811" w:rsidP="00066D81">
      <w:pPr>
        <w:pStyle w:val="paragraph"/>
        <w:spacing w:before="0" w:beforeAutospacing="0" w:after="0" w:afterAutospacing="0" w:line="360" w:lineRule="auto"/>
        <w:ind w:firstLine="720"/>
        <w:textAlignment w:val="baseline"/>
        <w:rPr>
          <w:rFonts w:ascii="Calibri" w:hAnsi="Calibri" w:cs="Calibri"/>
          <w:sz w:val="22"/>
          <w:szCs w:val="22"/>
        </w:rPr>
      </w:pPr>
    </w:p>
    <w:p w14:paraId="10176494" w14:textId="7A5FAF7D" w:rsidR="00D216D5" w:rsidRDefault="00D216D5" w:rsidP="00D216D5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851" w:firstLine="0"/>
        <w:textAlignment w:val="baseline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216D5">
        <w:rPr>
          <w:rFonts w:ascii="Calibri" w:hAnsi="Calibri" w:cs="Calibri"/>
          <w:b/>
          <w:bCs/>
          <w:sz w:val="22"/>
          <w:szCs w:val="22"/>
        </w:rPr>
        <w:t xml:space="preserve">Mois de l’histoire des personnes d’ascendance africaine </w:t>
      </w:r>
      <w:r w:rsidRPr="4B643855">
        <w:rPr>
          <w:rFonts w:ascii="Calibri" w:hAnsi="Calibri" w:cs="Calibri"/>
          <w:b/>
          <w:bCs/>
          <w:i/>
          <w:iCs/>
          <w:sz w:val="22"/>
          <w:szCs w:val="22"/>
        </w:rPr>
        <w:t>– Florence Kamta</w:t>
      </w:r>
    </w:p>
    <w:p w14:paraId="286D50C8" w14:textId="1B867861" w:rsidR="00D216D5" w:rsidRDefault="00D216D5" w:rsidP="00D216D5">
      <w:pPr>
        <w:spacing w:line="360" w:lineRule="auto"/>
        <w:ind w:firstLine="720"/>
        <w:jc w:val="both"/>
        <w:rPr>
          <w:rFonts w:cstheme="minorHAnsi"/>
        </w:rPr>
      </w:pPr>
      <w:r w:rsidRPr="00605019">
        <w:rPr>
          <w:rFonts w:cstheme="minorHAnsi"/>
        </w:rPr>
        <w:t>La préparation du programme du culte de clôture du Mois</w:t>
      </w:r>
      <w:r w:rsidR="00640B4E">
        <w:rPr>
          <w:rFonts w:cstheme="minorHAnsi"/>
        </w:rPr>
        <w:t xml:space="preserve"> </w:t>
      </w:r>
      <w:r w:rsidRPr="00605019">
        <w:rPr>
          <w:rFonts w:cstheme="minorHAnsi"/>
        </w:rPr>
        <w:t>de l'histoire des personnes d'ascendance africaine est terminée</w:t>
      </w:r>
      <w:r>
        <w:rPr>
          <w:rFonts w:cstheme="minorHAnsi"/>
        </w:rPr>
        <w:t xml:space="preserve"> et l’événement aura lieu à Ottawa</w:t>
      </w:r>
      <w:r w:rsidR="00066D81">
        <w:rPr>
          <w:rFonts w:cstheme="minorHAnsi"/>
        </w:rPr>
        <w:t xml:space="preserve"> le 3 mars 2024</w:t>
      </w:r>
      <w:r w:rsidRPr="00605019">
        <w:rPr>
          <w:rFonts w:cstheme="minorHAnsi"/>
        </w:rPr>
        <w:t xml:space="preserve">. </w:t>
      </w:r>
      <w:r>
        <w:rPr>
          <w:rFonts w:cstheme="minorHAnsi"/>
        </w:rPr>
        <w:t xml:space="preserve">Le thème de l’année porte sur </w:t>
      </w:r>
      <w:r w:rsidRPr="00605019">
        <w:rPr>
          <w:rFonts w:cstheme="minorHAnsi"/>
          <w:b/>
          <w:bCs/>
        </w:rPr>
        <w:t>l’éveil de conscience des personnes d’ascendance africaine</w:t>
      </w:r>
      <w:r>
        <w:rPr>
          <w:rFonts w:cstheme="minorHAnsi"/>
        </w:rPr>
        <w:t xml:space="preserve">. Durant le mois, il y aura beaucoup d’activités telles que des débats, des conférences et une soirée culturelle. </w:t>
      </w:r>
      <w:r w:rsidR="00066D81">
        <w:rPr>
          <w:rFonts w:cstheme="minorHAnsi"/>
        </w:rPr>
        <w:t xml:space="preserve">La dernière activité </w:t>
      </w:r>
      <w:r w:rsidR="00066D81">
        <w:rPr>
          <w:rFonts w:cstheme="minorHAnsi"/>
        </w:rPr>
        <w:lastRenderedPageBreak/>
        <w:t>aura lieu le 29 février 2024</w:t>
      </w:r>
      <w:r w:rsidR="00A40811">
        <w:rPr>
          <w:rFonts w:cstheme="minorHAnsi"/>
        </w:rPr>
        <w:t xml:space="preserve"> dès 19</w:t>
      </w:r>
      <w:r w:rsidR="00640B4E">
        <w:rPr>
          <w:rFonts w:cstheme="minorHAnsi"/>
        </w:rPr>
        <w:t> </w:t>
      </w:r>
      <w:r w:rsidR="00A40811">
        <w:rPr>
          <w:rFonts w:cstheme="minorHAnsi"/>
        </w:rPr>
        <w:t>h (Hommage de J</w:t>
      </w:r>
      <w:r w:rsidR="00A40811" w:rsidRPr="00A40811">
        <w:rPr>
          <w:rFonts w:cstheme="minorHAnsi"/>
        </w:rPr>
        <w:t>osé Belo Chipenda</w:t>
      </w:r>
      <w:r w:rsidR="00A40811">
        <w:rPr>
          <w:rFonts w:cstheme="minorHAnsi"/>
        </w:rPr>
        <w:t>).</w:t>
      </w:r>
      <w:r w:rsidR="00A40811" w:rsidRPr="00A40811">
        <w:rPr>
          <w:rFonts w:cstheme="minorHAnsi"/>
        </w:rPr>
        <w:t> </w:t>
      </w:r>
      <w:r w:rsidR="00A40811">
        <w:rPr>
          <w:rFonts w:cstheme="minorHAnsi"/>
        </w:rPr>
        <w:t xml:space="preserve">Saint-Marc invite tout le monde à </w:t>
      </w:r>
      <w:r w:rsidR="00BF1CDE">
        <w:rPr>
          <w:rFonts w:cstheme="minorHAnsi"/>
        </w:rPr>
        <w:t>participer</w:t>
      </w:r>
      <w:r w:rsidR="00A40811">
        <w:rPr>
          <w:rFonts w:cstheme="minorHAnsi"/>
        </w:rPr>
        <w:t xml:space="preserve"> à </w:t>
      </w:r>
      <w:r w:rsidR="00640B4E">
        <w:rPr>
          <w:rFonts w:cstheme="minorHAnsi"/>
        </w:rPr>
        <w:t xml:space="preserve">une </w:t>
      </w:r>
      <w:r w:rsidR="00A40811">
        <w:rPr>
          <w:rFonts w:cstheme="minorHAnsi"/>
        </w:rPr>
        <w:t xml:space="preserve">table ronde </w:t>
      </w:r>
      <w:r w:rsidR="00640B4E">
        <w:rPr>
          <w:rFonts w:cstheme="minorHAnsi"/>
        </w:rPr>
        <w:t xml:space="preserve">organisée par </w:t>
      </w:r>
      <w:r w:rsidR="00897A8B">
        <w:rPr>
          <w:rFonts w:cstheme="minorHAnsi"/>
        </w:rPr>
        <w:t>les</w:t>
      </w:r>
      <w:r w:rsidR="00A40811">
        <w:rPr>
          <w:rFonts w:cstheme="minorHAnsi"/>
        </w:rPr>
        <w:t xml:space="preserve"> </w:t>
      </w:r>
      <w:r w:rsidR="00897A8B">
        <w:rPr>
          <w:rFonts w:cstheme="minorHAnsi"/>
        </w:rPr>
        <w:t>enfants</w:t>
      </w:r>
      <w:r w:rsidR="00A40811">
        <w:rPr>
          <w:rFonts w:cstheme="minorHAnsi"/>
        </w:rPr>
        <w:t xml:space="preserve"> </w:t>
      </w:r>
      <w:r w:rsidR="00640B4E">
        <w:rPr>
          <w:rFonts w:cstheme="minorHAnsi"/>
        </w:rPr>
        <w:t xml:space="preserve">le </w:t>
      </w:r>
      <w:r w:rsidR="00A40811">
        <w:rPr>
          <w:rFonts w:cstheme="minorHAnsi"/>
        </w:rPr>
        <w:t xml:space="preserve">dimanche 25 février 2024. </w:t>
      </w:r>
    </w:p>
    <w:p w14:paraId="37256E18" w14:textId="10C4D504" w:rsidR="00897A8B" w:rsidRDefault="00A40811" w:rsidP="00A40811">
      <w:pPr>
        <w:spacing w:line="360" w:lineRule="auto"/>
        <w:ind w:firstLine="720"/>
        <w:jc w:val="both"/>
        <w:rPr>
          <w:rFonts w:cstheme="minorHAnsi"/>
        </w:rPr>
      </w:pPr>
      <w:r w:rsidRPr="00A40811">
        <w:rPr>
          <w:rFonts w:cstheme="minorHAnsi"/>
          <w:b/>
          <w:bCs/>
        </w:rPr>
        <w:t>Remarque</w:t>
      </w:r>
      <w:r>
        <w:rPr>
          <w:rFonts w:cstheme="minorHAnsi"/>
        </w:rPr>
        <w:t> : Que l’activité du mois ne soit pas seulement pour les personnes d’ascendance africaine et pour tout le monde.</w:t>
      </w:r>
    </w:p>
    <w:p w14:paraId="12130335" w14:textId="1469C3B4" w:rsidR="000A7CB1" w:rsidRDefault="00897A8B" w:rsidP="000A7CB1">
      <w:pPr>
        <w:spacing w:line="360" w:lineRule="auto"/>
        <w:rPr>
          <w:rFonts w:ascii="Calibri" w:eastAsia="Times New Roman" w:hAnsi="Calibri" w:cs="Calibri"/>
          <w:b/>
          <w:bCs/>
          <w:lang w:eastAsia="fr-CA"/>
        </w:rPr>
      </w:pPr>
      <w:r w:rsidRPr="00897A8B">
        <w:rPr>
          <w:rFonts w:ascii="Calibri" w:eastAsia="Times New Roman" w:hAnsi="Calibri" w:cs="Calibri"/>
          <w:b/>
          <w:bCs/>
          <w:lang w:eastAsia="fr-CA"/>
        </w:rPr>
        <w:t>Représentation de la Table à l’</w:t>
      </w:r>
      <w:r w:rsidR="00640B4E">
        <w:rPr>
          <w:rFonts w:ascii="Calibri" w:eastAsia="Times New Roman" w:hAnsi="Calibri" w:cs="Calibri"/>
          <w:b/>
          <w:bCs/>
          <w:lang w:eastAsia="fr-CA"/>
        </w:rPr>
        <w:t>e</w:t>
      </w:r>
      <w:r w:rsidRPr="00897A8B">
        <w:rPr>
          <w:rFonts w:ascii="Calibri" w:eastAsia="Times New Roman" w:hAnsi="Calibri" w:cs="Calibri"/>
          <w:b/>
          <w:bCs/>
          <w:lang w:eastAsia="fr-CA"/>
        </w:rPr>
        <w:t xml:space="preserve">xécutif du Conseil </w:t>
      </w:r>
      <w:r w:rsidR="00640B4E">
        <w:rPr>
          <w:rFonts w:ascii="Calibri" w:eastAsia="Times New Roman" w:hAnsi="Calibri" w:cs="Calibri"/>
          <w:b/>
          <w:bCs/>
          <w:lang w:eastAsia="fr-CA"/>
        </w:rPr>
        <w:t>r</w:t>
      </w:r>
      <w:r w:rsidRPr="00897A8B">
        <w:rPr>
          <w:rFonts w:ascii="Calibri" w:eastAsia="Times New Roman" w:hAnsi="Calibri" w:cs="Calibri"/>
          <w:b/>
          <w:bCs/>
          <w:lang w:eastAsia="fr-CA"/>
        </w:rPr>
        <w:t>égional Nakonha:ka</w:t>
      </w:r>
      <w:r>
        <w:rPr>
          <w:b/>
          <w:bCs/>
          <w:sz w:val="28"/>
          <w:szCs w:val="28"/>
        </w:rPr>
        <w:t xml:space="preserve"> </w:t>
      </w:r>
      <w:r w:rsidRPr="00897A8B">
        <w:rPr>
          <w:rFonts w:ascii="Calibri" w:eastAsia="Times New Roman" w:hAnsi="Calibri" w:cs="Calibri"/>
          <w:b/>
          <w:bCs/>
          <w:lang w:eastAsia="fr-CA"/>
        </w:rPr>
        <w:t xml:space="preserve">(Pierre </w:t>
      </w:r>
      <w:r w:rsidR="00640B4E">
        <w:rPr>
          <w:rFonts w:ascii="Calibri" w:eastAsia="Times New Roman" w:hAnsi="Calibri" w:cs="Calibri"/>
          <w:b/>
          <w:bCs/>
          <w:lang w:eastAsia="fr-CA"/>
        </w:rPr>
        <w:t>G</w:t>
      </w:r>
      <w:r w:rsidRPr="00897A8B">
        <w:rPr>
          <w:rFonts w:ascii="Calibri" w:eastAsia="Times New Roman" w:hAnsi="Calibri" w:cs="Calibri"/>
          <w:b/>
          <w:bCs/>
          <w:lang w:eastAsia="fr-CA"/>
        </w:rPr>
        <w:t>oldberger et Marie Claude Manga)</w:t>
      </w:r>
    </w:p>
    <w:p w14:paraId="3D35760E" w14:textId="15F4E8AA" w:rsidR="000A7CB1" w:rsidRDefault="00640B4E" w:rsidP="000A7CB1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>L</w:t>
      </w:r>
      <w:r w:rsidR="000A7CB1" w:rsidRPr="000A7CB1">
        <w:rPr>
          <w:rFonts w:cstheme="minorHAnsi"/>
        </w:rPr>
        <w:t xml:space="preserve">ors de sa réunion du 15 février, </w:t>
      </w:r>
      <w:r>
        <w:rPr>
          <w:rFonts w:cstheme="minorHAnsi"/>
        </w:rPr>
        <w:t>l</w:t>
      </w:r>
      <w:r w:rsidRPr="000A7CB1">
        <w:rPr>
          <w:rFonts w:cstheme="minorHAnsi"/>
        </w:rPr>
        <w:t xml:space="preserve">’exécutif du </w:t>
      </w:r>
      <w:r>
        <w:rPr>
          <w:rFonts w:cstheme="minorHAnsi"/>
        </w:rPr>
        <w:t>Conseil régional</w:t>
      </w:r>
      <w:r w:rsidRPr="000A7CB1">
        <w:rPr>
          <w:rFonts w:cstheme="minorHAnsi"/>
        </w:rPr>
        <w:t xml:space="preserve"> </w:t>
      </w:r>
      <w:r w:rsidR="000A7CB1" w:rsidRPr="000A7CB1">
        <w:rPr>
          <w:rFonts w:cstheme="minorHAnsi"/>
        </w:rPr>
        <w:t xml:space="preserve">a reçu du nouveau groupe de travail et nomination </w:t>
      </w:r>
      <w:r w:rsidRPr="000A7CB1">
        <w:rPr>
          <w:rFonts w:cstheme="minorHAnsi"/>
        </w:rPr>
        <w:t>un</w:t>
      </w:r>
      <w:r w:rsidR="00AB0DEA">
        <w:rPr>
          <w:rFonts w:cstheme="minorHAnsi"/>
        </w:rPr>
        <w:t xml:space="preserve"> document de</w:t>
      </w:r>
      <w:r w:rsidRPr="000A7CB1">
        <w:rPr>
          <w:rFonts w:cstheme="minorHAnsi"/>
        </w:rPr>
        <w:t xml:space="preserve"> « proposition</w:t>
      </w:r>
      <w:r w:rsidR="00AB0DEA">
        <w:rPr>
          <w:rFonts w:cstheme="minorHAnsi"/>
        </w:rPr>
        <w:t>s</w:t>
      </w:r>
      <w:r>
        <w:rPr>
          <w:rFonts w:cstheme="minorHAnsi"/>
        </w:rPr>
        <w:t> </w:t>
      </w:r>
      <w:r w:rsidRPr="000A7CB1">
        <w:rPr>
          <w:rFonts w:cstheme="minorHAnsi"/>
        </w:rPr>
        <w:t xml:space="preserve">» </w:t>
      </w:r>
      <w:r w:rsidR="000A7CB1" w:rsidRPr="000A7CB1">
        <w:rPr>
          <w:rFonts w:cstheme="minorHAnsi"/>
        </w:rPr>
        <w:t xml:space="preserve">visant </w:t>
      </w:r>
      <w:r>
        <w:rPr>
          <w:rFonts w:cstheme="minorHAnsi"/>
        </w:rPr>
        <w:t>à le restructurer</w:t>
      </w:r>
      <w:r w:rsidR="00AB0DEA">
        <w:rPr>
          <w:rFonts w:cstheme="minorHAnsi"/>
        </w:rPr>
        <w:t xml:space="preserve">. Ce document avait pour objectif de susciter une discussion sur les </w:t>
      </w:r>
      <w:r w:rsidR="000A7CB1" w:rsidRPr="000A7CB1">
        <w:rPr>
          <w:rFonts w:cstheme="minorHAnsi"/>
        </w:rPr>
        <w:t>« moyens de construire une structure organisationnelle plus réactive et plus souple</w:t>
      </w:r>
      <w:r w:rsidR="00AB0DEA">
        <w:rPr>
          <w:rFonts w:cstheme="minorHAnsi"/>
        </w:rPr>
        <w:t> </w:t>
      </w:r>
      <w:r w:rsidR="000A7CB1" w:rsidRPr="000A7CB1">
        <w:rPr>
          <w:rFonts w:cstheme="minorHAnsi"/>
        </w:rPr>
        <w:t>».</w:t>
      </w:r>
      <w:r w:rsidR="000A7CB1">
        <w:rPr>
          <w:rFonts w:cstheme="minorHAnsi"/>
        </w:rPr>
        <w:t xml:space="preserve"> </w:t>
      </w:r>
      <w:r w:rsidR="00AB0DEA">
        <w:rPr>
          <w:rFonts w:cstheme="minorHAnsi"/>
        </w:rPr>
        <w:t xml:space="preserve">Accessible à partir du lien ci-dessous, il a été transmis à l’exécutif deux jours avant la tenue de la réunion en vue de son adoption et de son inscription à l’ordre du jour de la réunion du 15 mars 2024, pour la tenue d’une </w:t>
      </w:r>
      <w:r w:rsidR="000A7CB1" w:rsidRPr="000A7CB1">
        <w:rPr>
          <w:rFonts w:cstheme="minorHAnsi"/>
        </w:rPr>
        <w:t>plénière.</w:t>
      </w:r>
      <w:r w:rsidR="000A7CB1">
        <w:rPr>
          <w:rFonts w:cstheme="minorHAnsi"/>
        </w:rPr>
        <w:t xml:space="preserve"> </w:t>
      </w:r>
      <w:hyperlink r:id="rId14" w:history="1">
        <w:r w:rsidR="000A7CB1" w:rsidRPr="00A4519B">
          <w:rPr>
            <w:rStyle w:val="Hyperlink"/>
            <w:rFonts w:cstheme="minorHAnsi"/>
          </w:rPr>
          <w:t>https://egliseunie.ca/wp-content/uploads/TABLE-DES-MINISTERES-EN-FRANCAIS.docx</w:t>
        </w:r>
      </w:hyperlink>
    </w:p>
    <w:p w14:paraId="6FB999E8" w14:textId="77F49C5B" w:rsidR="000A7CB1" w:rsidRDefault="000A7CB1" w:rsidP="000A7CB1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 xml:space="preserve">Les propositions </w:t>
      </w:r>
      <w:r w:rsidR="00AB0DEA">
        <w:rPr>
          <w:rFonts w:cstheme="minorHAnsi"/>
        </w:rPr>
        <w:t xml:space="preserve">du document </w:t>
      </w:r>
      <w:r>
        <w:rPr>
          <w:rFonts w:cstheme="minorHAnsi"/>
        </w:rPr>
        <w:t xml:space="preserve">sont les suivantes : </w:t>
      </w:r>
    </w:p>
    <w:p w14:paraId="63A26D0C" w14:textId="74EA9720" w:rsidR="000A7CB1" w:rsidRDefault="000A7CB1" w:rsidP="000A7CB1">
      <w:pPr>
        <w:pStyle w:val="ListParagraph"/>
        <w:numPr>
          <w:ilvl w:val="0"/>
          <w:numId w:val="10"/>
        </w:numPr>
        <w:tabs>
          <w:tab w:val="center" w:pos="4320"/>
        </w:tabs>
        <w:spacing w:after="0" w:line="360" w:lineRule="auto"/>
        <w:rPr>
          <w:rFonts w:cstheme="minorHAnsi"/>
        </w:rPr>
      </w:pPr>
      <w:r w:rsidRPr="000A7CB1">
        <w:rPr>
          <w:rFonts w:cstheme="minorHAnsi"/>
        </w:rPr>
        <w:t xml:space="preserve">Que l’AG de </w:t>
      </w:r>
      <w:r w:rsidR="00AB0DEA">
        <w:rPr>
          <w:rFonts w:cstheme="minorHAnsi"/>
        </w:rPr>
        <w:t>l</w:t>
      </w:r>
      <w:r w:rsidRPr="000A7CB1">
        <w:rPr>
          <w:rFonts w:cstheme="minorHAnsi"/>
        </w:rPr>
        <w:t>a Table soutienne la nomination d</w:t>
      </w:r>
      <w:r w:rsidR="00D90A3A">
        <w:rPr>
          <w:rFonts w:cstheme="minorHAnsi"/>
        </w:rPr>
        <w:t xml:space="preserve">’un comité du CA </w:t>
      </w:r>
      <w:r w:rsidRPr="000A7CB1">
        <w:rPr>
          <w:rFonts w:cstheme="minorHAnsi"/>
        </w:rPr>
        <w:t>chargé du dialogue avec l’</w:t>
      </w:r>
      <w:r w:rsidR="00AB0DEA">
        <w:rPr>
          <w:rFonts w:cstheme="minorHAnsi"/>
        </w:rPr>
        <w:t>e</w:t>
      </w:r>
      <w:r w:rsidRPr="000A7CB1">
        <w:rPr>
          <w:rFonts w:cstheme="minorHAnsi"/>
        </w:rPr>
        <w:t>xécutif d</w:t>
      </w:r>
      <w:r w:rsidR="00D90A3A">
        <w:rPr>
          <w:rFonts w:cstheme="minorHAnsi"/>
        </w:rPr>
        <w:t>u Conseil régional, et que ce comité soit composé des personnes suivantes : de la Table, l</w:t>
      </w:r>
      <w:r w:rsidRPr="000A7CB1">
        <w:rPr>
          <w:rFonts w:cstheme="minorHAnsi"/>
        </w:rPr>
        <w:t xml:space="preserve">e </w:t>
      </w:r>
      <w:r w:rsidR="00D90A3A">
        <w:rPr>
          <w:rFonts w:cstheme="minorHAnsi"/>
        </w:rPr>
        <w:t>p</w:t>
      </w:r>
      <w:r w:rsidRPr="000A7CB1">
        <w:rPr>
          <w:rFonts w:cstheme="minorHAnsi"/>
        </w:rPr>
        <w:t xml:space="preserve">asteur Emmanuel Tehindrazanarivelo, responsable de la Table, </w:t>
      </w:r>
      <w:r w:rsidR="00D90A3A">
        <w:rPr>
          <w:rFonts w:cstheme="minorHAnsi"/>
        </w:rPr>
        <w:t xml:space="preserve">et </w:t>
      </w:r>
      <w:r w:rsidRPr="000A7CB1">
        <w:rPr>
          <w:rFonts w:cstheme="minorHAnsi"/>
        </w:rPr>
        <w:t xml:space="preserve">le pasteur Kofi </w:t>
      </w:r>
      <w:r>
        <w:rPr>
          <w:rFonts w:cstheme="minorHAnsi"/>
        </w:rPr>
        <w:t>A</w:t>
      </w:r>
      <w:r w:rsidRPr="000A7CB1">
        <w:rPr>
          <w:rFonts w:cstheme="minorHAnsi"/>
        </w:rPr>
        <w:t>koussah, président de la Table</w:t>
      </w:r>
      <w:r w:rsidR="00D90A3A">
        <w:rPr>
          <w:rFonts w:cstheme="minorHAnsi"/>
        </w:rPr>
        <w:t xml:space="preserve">, et de l’exécutif du Conseil régional, </w:t>
      </w:r>
      <w:r w:rsidRPr="000A7CB1">
        <w:rPr>
          <w:rFonts w:cstheme="minorHAnsi"/>
        </w:rPr>
        <w:t>la pasteure Marie-Claude Manga</w:t>
      </w:r>
      <w:r w:rsidR="00D90A3A">
        <w:rPr>
          <w:rFonts w:cstheme="minorHAnsi"/>
        </w:rPr>
        <w:t xml:space="preserve"> et </w:t>
      </w:r>
      <w:r w:rsidRPr="000A7CB1">
        <w:rPr>
          <w:rFonts w:cstheme="minorHAnsi"/>
        </w:rPr>
        <w:t>le pasteur Pierre Goldberger</w:t>
      </w:r>
      <w:r w:rsidR="00D90A3A">
        <w:rPr>
          <w:rFonts w:cstheme="minorHAnsi"/>
        </w:rPr>
        <w:t>.</w:t>
      </w:r>
    </w:p>
    <w:p w14:paraId="775C5507" w14:textId="271BB83F" w:rsidR="000A7CB1" w:rsidRDefault="000A7CB1" w:rsidP="000A7CB1">
      <w:pPr>
        <w:pStyle w:val="ListParagraph"/>
        <w:numPr>
          <w:ilvl w:val="0"/>
          <w:numId w:val="10"/>
        </w:numPr>
        <w:tabs>
          <w:tab w:val="center" w:pos="4320"/>
        </w:tabs>
        <w:spacing w:after="0" w:line="360" w:lineRule="auto"/>
        <w:rPr>
          <w:rFonts w:cstheme="minorHAnsi"/>
        </w:rPr>
      </w:pPr>
      <w:r w:rsidRPr="000A7CB1">
        <w:rPr>
          <w:rFonts w:cstheme="minorHAnsi"/>
        </w:rPr>
        <w:t>Que l’A</w:t>
      </w:r>
      <w:r w:rsidR="00D90A3A">
        <w:rPr>
          <w:rFonts w:cstheme="minorHAnsi"/>
        </w:rPr>
        <w:t>G</w:t>
      </w:r>
      <w:r w:rsidRPr="000A7CB1">
        <w:rPr>
          <w:rFonts w:cstheme="minorHAnsi"/>
        </w:rPr>
        <w:t xml:space="preserve"> de la Table mandate ses représentantes </w:t>
      </w:r>
      <w:r w:rsidR="00D90A3A">
        <w:rPr>
          <w:rFonts w:cstheme="minorHAnsi"/>
        </w:rPr>
        <w:t xml:space="preserve">et représentants </w:t>
      </w:r>
      <w:r w:rsidRPr="000A7CB1">
        <w:rPr>
          <w:rFonts w:cstheme="minorHAnsi"/>
        </w:rPr>
        <w:t xml:space="preserve">pour défendre et conserver son droit de choisir </w:t>
      </w:r>
      <w:r w:rsidR="00D90A3A">
        <w:rPr>
          <w:rFonts w:cstheme="minorHAnsi"/>
        </w:rPr>
        <w:t xml:space="preserve">les personnes la représentant </w:t>
      </w:r>
      <w:r w:rsidRPr="000A7CB1">
        <w:rPr>
          <w:rFonts w:cstheme="minorHAnsi"/>
        </w:rPr>
        <w:t xml:space="preserve">avec droit de vote </w:t>
      </w:r>
      <w:r w:rsidR="00D90A3A">
        <w:rPr>
          <w:rFonts w:cstheme="minorHAnsi"/>
        </w:rPr>
        <w:t>au sein de l</w:t>
      </w:r>
      <w:r w:rsidRPr="000A7CB1">
        <w:rPr>
          <w:rFonts w:cstheme="minorHAnsi"/>
        </w:rPr>
        <w:t xml:space="preserve">’exécutif du Conseil </w:t>
      </w:r>
      <w:r w:rsidR="00D90A3A">
        <w:rPr>
          <w:rFonts w:cstheme="minorHAnsi"/>
        </w:rPr>
        <w:t>r</w:t>
      </w:r>
      <w:r w:rsidRPr="000A7CB1">
        <w:rPr>
          <w:rFonts w:cstheme="minorHAnsi"/>
        </w:rPr>
        <w:t>égional</w:t>
      </w:r>
      <w:r w:rsidR="00D90A3A">
        <w:rPr>
          <w:rFonts w:cstheme="minorHAnsi"/>
        </w:rPr>
        <w:t>.</w:t>
      </w:r>
    </w:p>
    <w:p w14:paraId="11690FBF" w14:textId="3F36464C" w:rsidR="000A7CB1" w:rsidRPr="000A7CB1" w:rsidRDefault="000A7CB1" w:rsidP="000A7CB1">
      <w:pPr>
        <w:pStyle w:val="ListParagraph"/>
        <w:numPr>
          <w:ilvl w:val="0"/>
          <w:numId w:val="10"/>
        </w:numPr>
        <w:tabs>
          <w:tab w:val="center" w:pos="4320"/>
        </w:tabs>
        <w:spacing w:after="0" w:line="360" w:lineRule="auto"/>
        <w:rPr>
          <w:rFonts w:cstheme="minorHAnsi"/>
        </w:rPr>
      </w:pPr>
      <w:r w:rsidRPr="000A7CB1">
        <w:rPr>
          <w:rFonts w:cstheme="minorHAnsi"/>
        </w:rPr>
        <w:t>Nous proposons, tout en gardant notre droit de vote et le choix de nos représentant</w:t>
      </w:r>
      <w:r w:rsidR="00D90A3A">
        <w:rPr>
          <w:rFonts w:cstheme="minorHAnsi"/>
        </w:rPr>
        <w:t>es et représentants</w:t>
      </w:r>
      <w:r w:rsidRPr="000A7CB1">
        <w:rPr>
          <w:rFonts w:cstheme="minorHAnsi"/>
        </w:rPr>
        <w:t xml:space="preserve">, que la Table </w:t>
      </w:r>
      <w:r w:rsidR="00D90A3A">
        <w:rPr>
          <w:rFonts w:cstheme="minorHAnsi"/>
        </w:rPr>
        <w:t xml:space="preserve">accueille au sein de son CA de la Table une personne </w:t>
      </w:r>
      <w:r w:rsidRPr="000A7CB1">
        <w:rPr>
          <w:rFonts w:cstheme="minorHAnsi"/>
        </w:rPr>
        <w:t>nommée par l’</w:t>
      </w:r>
      <w:r w:rsidR="00D90A3A">
        <w:rPr>
          <w:rFonts w:cstheme="minorHAnsi"/>
        </w:rPr>
        <w:t>e</w:t>
      </w:r>
      <w:r w:rsidRPr="000A7CB1">
        <w:rPr>
          <w:rFonts w:cstheme="minorHAnsi"/>
        </w:rPr>
        <w:t>xécutif d</w:t>
      </w:r>
      <w:r w:rsidR="00D90A3A">
        <w:rPr>
          <w:rFonts w:cstheme="minorHAnsi"/>
        </w:rPr>
        <w:t xml:space="preserve">u </w:t>
      </w:r>
      <w:r w:rsidR="00D90A3A" w:rsidRPr="000A7CB1">
        <w:rPr>
          <w:rFonts w:cstheme="minorHAnsi"/>
        </w:rPr>
        <w:t xml:space="preserve">Conseil </w:t>
      </w:r>
      <w:r w:rsidR="00D90A3A">
        <w:rPr>
          <w:rFonts w:cstheme="minorHAnsi"/>
        </w:rPr>
        <w:t>r</w:t>
      </w:r>
      <w:r w:rsidR="00D90A3A" w:rsidRPr="000A7CB1">
        <w:rPr>
          <w:rFonts w:cstheme="minorHAnsi"/>
        </w:rPr>
        <w:t xml:space="preserve">égional </w:t>
      </w:r>
      <w:r w:rsidR="00D90A3A">
        <w:rPr>
          <w:rFonts w:cstheme="minorHAnsi"/>
        </w:rPr>
        <w:t>pour assurer la liaison.</w:t>
      </w:r>
    </w:p>
    <w:p w14:paraId="068DC72D" w14:textId="2033B8B7" w:rsidR="000A7CB1" w:rsidRDefault="000A7CB1" w:rsidP="000A7CB1">
      <w:pPr>
        <w:pStyle w:val="ListParagraph"/>
        <w:spacing w:line="360" w:lineRule="auto"/>
        <w:rPr>
          <w:i/>
          <w:iCs/>
          <w:sz w:val="28"/>
          <w:szCs w:val="28"/>
        </w:rPr>
      </w:pPr>
      <w:r w:rsidRPr="000A7CB1">
        <w:rPr>
          <w:rFonts w:cstheme="minorHAnsi"/>
        </w:rPr>
        <w:t>Note : tout le monde pourrait y trouver son compte</w:t>
      </w:r>
      <w:r w:rsidR="00D90A3A">
        <w:rPr>
          <w:rFonts w:cstheme="minorHAnsi"/>
        </w:rPr>
        <w:t>.</w:t>
      </w:r>
    </w:p>
    <w:p w14:paraId="0B3006CB" w14:textId="65783448" w:rsidR="0061197F" w:rsidRPr="00B4798F" w:rsidRDefault="00D90A3A" w:rsidP="0061197F">
      <w:pPr>
        <w:spacing w:line="360" w:lineRule="auto"/>
        <w:ind w:firstLine="720"/>
        <w:jc w:val="both"/>
        <w:rPr>
          <w:rFonts w:cstheme="minorHAnsi"/>
        </w:rPr>
      </w:pPr>
      <w:r>
        <w:rPr>
          <w:rFonts w:cstheme="minorHAnsi"/>
          <w:b/>
          <w:bCs/>
        </w:rPr>
        <w:t>Motion p</w:t>
      </w:r>
      <w:r w:rsidR="0061197F" w:rsidRPr="00EE0D60">
        <w:rPr>
          <w:rFonts w:cstheme="minorHAnsi"/>
          <w:b/>
          <w:bCs/>
        </w:rPr>
        <w:t>roposée par</w:t>
      </w:r>
      <w:r w:rsidR="0061197F">
        <w:rPr>
          <w:rFonts w:cstheme="minorHAnsi"/>
        </w:rPr>
        <w:t> </w:t>
      </w:r>
      <w:r w:rsidR="0061197F" w:rsidRPr="00B4798F">
        <w:rPr>
          <w:rFonts w:cstheme="minorHAnsi"/>
        </w:rPr>
        <w:t xml:space="preserve">: </w:t>
      </w:r>
      <w:r w:rsidR="0061197F">
        <w:rPr>
          <w:rFonts w:cstheme="minorHAnsi"/>
        </w:rPr>
        <w:t>Florence Bukam</w:t>
      </w:r>
    </w:p>
    <w:p w14:paraId="4C814042" w14:textId="0029801B" w:rsidR="0061197F" w:rsidRDefault="00D90A3A" w:rsidP="0061197F">
      <w:pPr>
        <w:spacing w:line="360" w:lineRule="auto"/>
        <w:ind w:firstLine="720"/>
        <w:jc w:val="both"/>
        <w:rPr>
          <w:rFonts w:cstheme="minorHAnsi"/>
        </w:rPr>
      </w:pPr>
      <w:r>
        <w:rPr>
          <w:rFonts w:cstheme="minorHAnsi"/>
          <w:b/>
          <w:bCs/>
        </w:rPr>
        <w:t>Motion a</w:t>
      </w:r>
      <w:r w:rsidR="0061197F">
        <w:rPr>
          <w:rFonts w:cstheme="minorHAnsi"/>
          <w:b/>
          <w:bCs/>
        </w:rPr>
        <w:t xml:space="preserve">ppuyée </w:t>
      </w:r>
      <w:r w:rsidR="0061197F" w:rsidRPr="00EE0D60">
        <w:rPr>
          <w:rFonts w:cstheme="minorHAnsi"/>
          <w:b/>
          <w:bCs/>
        </w:rPr>
        <w:t>par</w:t>
      </w:r>
      <w:r w:rsidR="0061197F">
        <w:rPr>
          <w:rFonts w:cstheme="minorHAnsi"/>
        </w:rPr>
        <w:t> </w:t>
      </w:r>
      <w:r w:rsidR="0061197F" w:rsidRPr="00B4798F">
        <w:rPr>
          <w:rFonts w:cstheme="minorHAnsi"/>
        </w:rPr>
        <w:t xml:space="preserve">: </w:t>
      </w:r>
      <w:r w:rsidR="0061197F">
        <w:rPr>
          <w:rFonts w:cstheme="minorHAnsi"/>
        </w:rPr>
        <w:t xml:space="preserve">Pierre </w:t>
      </w:r>
      <w:r w:rsidR="001E6C66">
        <w:rPr>
          <w:rFonts w:cstheme="minorHAnsi"/>
        </w:rPr>
        <w:t xml:space="preserve">Paul </w:t>
      </w:r>
      <w:r w:rsidR="0061197F">
        <w:rPr>
          <w:rFonts w:cstheme="minorHAnsi"/>
        </w:rPr>
        <w:t>Lafond</w:t>
      </w:r>
    </w:p>
    <w:p w14:paraId="4AE3389D" w14:textId="27262709" w:rsidR="0061197F" w:rsidRDefault="0061197F" w:rsidP="0061197F">
      <w:pPr>
        <w:spacing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Jean Claude de Lancette est contre ces propositions.</w:t>
      </w:r>
    </w:p>
    <w:p w14:paraId="43962851" w14:textId="6BDCD0EB" w:rsidR="0061197F" w:rsidRPr="0061197F" w:rsidRDefault="0061197F" w:rsidP="0061197F">
      <w:pPr>
        <w:spacing w:line="360" w:lineRule="auto"/>
        <w:jc w:val="both"/>
        <w:rPr>
          <w:rFonts w:cstheme="minorHAnsi"/>
          <w:b/>
          <w:bCs/>
        </w:rPr>
      </w:pPr>
      <w:r w:rsidRPr="0061197F">
        <w:rPr>
          <w:rFonts w:cstheme="minorHAnsi"/>
          <w:b/>
          <w:bCs/>
        </w:rPr>
        <w:lastRenderedPageBreak/>
        <w:t>Rapport du responsable des Ministères en français (rapport sur les activités de 202</w:t>
      </w:r>
      <w:r>
        <w:rPr>
          <w:rFonts w:cstheme="minorHAnsi"/>
          <w:b/>
          <w:bCs/>
        </w:rPr>
        <w:t>3</w:t>
      </w:r>
      <w:r w:rsidRPr="0061197F">
        <w:rPr>
          <w:rFonts w:cstheme="minorHAnsi"/>
          <w:b/>
          <w:bCs/>
        </w:rPr>
        <w:t>)</w:t>
      </w:r>
    </w:p>
    <w:p w14:paraId="6AED2CFB" w14:textId="763C0EFA" w:rsidR="0061197F" w:rsidRDefault="0061197F" w:rsidP="00B37B10">
      <w:pPr>
        <w:spacing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Emmanuel Tehindra</w:t>
      </w:r>
      <w:r w:rsidR="00B37B10">
        <w:rPr>
          <w:rFonts w:cstheme="minorHAnsi"/>
        </w:rPr>
        <w:t>za</w:t>
      </w:r>
      <w:r>
        <w:rPr>
          <w:rFonts w:cstheme="minorHAnsi"/>
        </w:rPr>
        <w:t>narivelo</w:t>
      </w:r>
      <w:r w:rsidRPr="0061197F">
        <w:rPr>
          <w:rFonts w:cstheme="minorHAnsi"/>
        </w:rPr>
        <w:t xml:space="preserve"> présente</w:t>
      </w:r>
      <w:r w:rsidR="00B37B10">
        <w:rPr>
          <w:rFonts w:cstheme="minorHAnsi"/>
        </w:rPr>
        <w:t xml:space="preserve"> l’</w:t>
      </w:r>
      <w:r w:rsidR="00B37B10" w:rsidRPr="00B37B10">
        <w:rPr>
          <w:rFonts w:cstheme="minorHAnsi"/>
        </w:rPr>
        <w:t xml:space="preserve">état d’exécution des activités </w:t>
      </w:r>
      <w:r w:rsidR="00D90A3A" w:rsidRPr="0061197F">
        <w:rPr>
          <w:rFonts w:cstheme="minorHAnsi"/>
        </w:rPr>
        <w:t>des Ministères en français</w:t>
      </w:r>
      <w:r w:rsidR="00D90A3A" w:rsidRPr="00B37B10">
        <w:rPr>
          <w:rFonts w:cstheme="minorHAnsi"/>
        </w:rPr>
        <w:t xml:space="preserve"> </w:t>
      </w:r>
      <w:r w:rsidR="00B37B10" w:rsidRPr="00B37B10">
        <w:rPr>
          <w:rFonts w:cstheme="minorHAnsi"/>
        </w:rPr>
        <w:t xml:space="preserve">recommandées par le </w:t>
      </w:r>
      <w:r w:rsidR="00B37B10">
        <w:rPr>
          <w:rFonts w:cstheme="minorHAnsi"/>
        </w:rPr>
        <w:t>CA</w:t>
      </w:r>
      <w:r w:rsidR="00B37B10" w:rsidRPr="00B37B10">
        <w:rPr>
          <w:rFonts w:cstheme="minorHAnsi"/>
        </w:rPr>
        <w:t xml:space="preserve"> de la </w:t>
      </w:r>
      <w:r w:rsidR="00D90A3A">
        <w:rPr>
          <w:rFonts w:cstheme="minorHAnsi"/>
        </w:rPr>
        <w:t>T</w:t>
      </w:r>
      <w:r w:rsidR="00B37B10" w:rsidRPr="00B37B10">
        <w:rPr>
          <w:rFonts w:cstheme="minorHAnsi"/>
        </w:rPr>
        <w:t>able en 2023</w:t>
      </w:r>
      <w:r>
        <w:rPr>
          <w:rFonts w:cstheme="minorHAnsi"/>
        </w:rPr>
        <w:t>.</w:t>
      </w:r>
      <w:r w:rsidRPr="0061197F">
        <w:rPr>
          <w:rFonts w:cstheme="minorHAnsi"/>
        </w:rPr>
        <w:t xml:space="preserve"> </w:t>
      </w:r>
      <w:r w:rsidR="00D90A3A">
        <w:rPr>
          <w:rFonts w:cstheme="minorHAnsi"/>
        </w:rPr>
        <w:t xml:space="preserve">De </w:t>
      </w:r>
      <w:r w:rsidRPr="0061197F">
        <w:rPr>
          <w:rFonts w:cstheme="minorHAnsi"/>
        </w:rPr>
        <w:t>plus amples détails</w:t>
      </w:r>
      <w:r w:rsidR="00D90A3A">
        <w:rPr>
          <w:rFonts w:cstheme="minorHAnsi"/>
        </w:rPr>
        <w:t xml:space="preserve"> sont présentés</w:t>
      </w:r>
      <w:r w:rsidRPr="0061197F">
        <w:rPr>
          <w:rFonts w:cstheme="minorHAnsi"/>
        </w:rPr>
        <w:t xml:space="preserve"> </w:t>
      </w:r>
      <w:r w:rsidR="00D90A3A">
        <w:rPr>
          <w:rFonts w:cstheme="minorHAnsi"/>
        </w:rPr>
        <w:t>dans</w:t>
      </w:r>
      <w:r w:rsidRPr="0061197F">
        <w:rPr>
          <w:rFonts w:cstheme="minorHAnsi"/>
        </w:rPr>
        <w:t xml:space="preserve"> le document suivant : </w:t>
      </w:r>
      <w:hyperlink r:id="rId15" w:history="1">
        <w:r w:rsidRPr="00A4519B">
          <w:rPr>
            <w:rStyle w:val="Hyperlink"/>
            <w:rFonts w:cstheme="minorHAnsi"/>
          </w:rPr>
          <w:t>https://egliseunie.ca/wp-content/uploads/ACTIVITES-2023-CA-TABLE.docx</w:t>
        </w:r>
      </w:hyperlink>
      <w:r w:rsidR="00D90A3A">
        <w:t>.</w:t>
      </w:r>
    </w:p>
    <w:p w14:paraId="0D75CB1B" w14:textId="31F8A69A" w:rsidR="00622A84" w:rsidRDefault="00622A84" w:rsidP="00B37B10">
      <w:pPr>
        <w:spacing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Le responsable invite les jeunes à s’engager au niveau local, régional, national et international</w:t>
      </w:r>
      <w:r w:rsidR="00D90A3A">
        <w:rPr>
          <w:rFonts w:cstheme="minorHAnsi"/>
        </w:rPr>
        <w:t>,</w:t>
      </w:r>
      <w:r>
        <w:rPr>
          <w:rFonts w:cstheme="minorHAnsi"/>
        </w:rPr>
        <w:t xml:space="preserve"> car ils sont l’</w:t>
      </w:r>
      <w:r w:rsidR="00D90A3A">
        <w:rPr>
          <w:rFonts w:cstheme="minorHAnsi"/>
        </w:rPr>
        <w:t>É</w:t>
      </w:r>
      <w:r>
        <w:rPr>
          <w:rFonts w:cstheme="minorHAnsi"/>
        </w:rPr>
        <w:t>glise de demain.</w:t>
      </w:r>
    </w:p>
    <w:p w14:paraId="4E5148CA" w14:textId="2B1C2635" w:rsidR="00622A84" w:rsidRDefault="00622A84" w:rsidP="00B37B10">
      <w:pPr>
        <w:spacing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Emmanuel Tehindrazanarivelo a également présenté le plan </w:t>
      </w:r>
      <w:r w:rsidR="00D90A3A">
        <w:rPr>
          <w:rFonts w:cstheme="minorHAnsi"/>
        </w:rPr>
        <w:t>stratégique</w:t>
      </w:r>
      <w:r>
        <w:rPr>
          <w:rFonts w:cstheme="minorHAnsi"/>
        </w:rPr>
        <w:t xml:space="preserve"> des M</w:t>
      </w:r>
      <w:r w:rsidR="00D90A3A">
        <w:rPr>
          <w:rFonts w:cstheme="minorHAnsi"/>
        </w:rPr>
        <w:t>i</w:t>
      </w:r>
      <w:r>
        <w:rPr>
          <w:rFonts w:cstheme="minorHAnsi"/>
        </w:rPr>
        <w:t xml:space="preserve">F pour l’année 2024. </w:t>
      </w:r>
      <w:r w:rsidR="00D90A3A">
        <w:rPr>
          <w:rFonts w:cstheme="minorHAnsi"/>
        </w:rPr>
        <w:t xml:space="preserve">De </w:t>
      </w:r>
      <w:r w:rsidR="00D90A3A" w:rsidRPr="0061197F">
        <w:rPr>
          <w:rFonts w:cstheme="minorHAnsi"/>
        </w:rPr>
        <w:t>plus amples détails</w:t>
      </w:r>
      <w:r w:rsidR="00D90A3A">
        <w:rPr>
          <w:rFonts w:cstheme="minorHAnsi"/>
        </w:rPr>
        <w:t xml:space="preserve"> sont présentés</w:t>
      </w:r>
      <w:r w:rsidR="00D90A3A" w:rsidRPr="0061197F">
        <w:rPr>
          <w:rFonts w:cstheme="minorHAnsi"/>
        </w:rPr>
        <w:t xml:space="preserve"> </w:t>
      </w:r>
      <w:r w:rsidR="00D90A3A">
        <w:rPr>
          <w:rFonts w:cstheme="minorHAnsi"/>
        </w:rPr>
        <w:t>dans</w:t>
      </w:r>
      <w:r w:rsidR="00D90A3A" w:rsidRPr="0061197F">
        <w:rPr>
          <w:rFonts w:cstheme="minorHAnsi"/>
        </w:rPr>
        <w:t xml:space="preserve"> le document suivant : </w:t>
      </w:r>
      <w:hyperlink r:id="rId16" w:history="1">
        <w:r w:rsidRPr="00A4519B">
          <w:rPr>
            <w:rStyle w:val="Hyperlink"/>
            <w:rFonts w:cstheme="minorHAnsi"/>
          </w:rPr>
          <w:t>https://egliseunie.ca/wp-content/uploads/PLAN-STRATEGIQUE-MIF-2024-Version-Finale-Presentation.pdf</w:t>
        </w:r>
      </w:hyperlink>
      <w:r w:rsidR="00D90A3A">
        <w:t>.</w:t>
      </w:r>
    </w:p>
    <w:p w14:paraId="35789FDA" w14:textId="62950E3B" w:rsidR="001E6C66" w:rsidRPr="001E6C66" w:rsidRDefault="004849DC" w:rsidP="001E6C6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Adoption du </w:t>
      </w:r>
      <w:r w:rsidR="001E6C66" w:rsidRPr="001E6C66">
        <w:rPr>
          <w:rFonts w:cstheme="minorHAnsi"/>
        </w:rPr>
        <w:t xml:space="preserve">rapport </w:t>
      </w:r>
      <w:r w:rsidRPr="001E6C66">
        <w:rPr>
          <w:rFonts w:cstheme="minorHAnsi"/>
        </w:rPr>
        <w:t>à l’unanimité.</w:t>
      </w:r>
    </w:p>
    <w:p w14:paraId="27E37CEA" w14:textId="0B4FCC26" w:rsidR="0061197F" w:rsidRPr="0061197F" w:rsidRDefault="0061197F" w:rsidP="0061197F">
      <w:pPr>
        <w:spacing w:line="360" w:lineRule="auto"/>
        <w:ind w:firstLine="720"/>
        <w:jc w:val="both"/>
        <w:rPr>
          <w:rFonts w:cstheme="minorHAnsi"/>
        </w:rPr>
      </w:pPr>
      <w:r w:rsidRPr="0061197F">
        <w:rPr>
          <w:rFonts w:cstheme="minorHAnsi"/>
          <w:b/>
          <w:bCs/>
        </w:rPr>
        <w:t>Proposé</w:t>
      </w:r>
      <w:r w:rsidR="004849DC">
        <w:rPr>
          <w:rFonts w:cstheme="minorHAnsi"/>
          <w:b/>
          <w:bCs/>
        </w:rPr>
        <w:t>e</w:t>
      </w:r>
      <w:r w:rsidRPr="0061197F">
        <w:rPr>
          <w:rFonts w:cstheme="minorHAnsi"/>
          <w:b/>
          <w:bCs/>
        </w:rPr>
        <w:t xml:space="preserve"> par</w:t>
      </w:r>
      <w:r w:rsidRPr="0061197F">
        <w:rPr>
          <w:rFonts w:cstheme="minorHAnsi"/>
        </w:rPr>
        <w:t xml:space="preserve"> : </w:t>
      </w:r>
      <w:r w:rsidR="001E6C66">
        <w:rPr>
          <w:rFonts w:cstheme="minorHAnsi"/>
        </w:rPr>
        <w:t>Albertine Naoué</w:t>
      </w:r>
    </w:p>
    <w:p w14:paraId="5D3BEDDB" w14:textId="0F5771B3" w:rsidR="0061197F" w:rsidRPr="0061197F" w:rsidRDefault="0061197F" w:rsidP="0061197F">
      <w:pPr>
        <w:spacing w:line="360" w:lineRule="auto"/>
        <w:ind w:firstLine="720"/>
        <w:jc w:val="both"/>
        <w:rPr>
          <w:rFonts w:cstheme="minorHAnsi"/>
        </w:rPr>
      </w:pPr>
      <w:r w:rsidRPr="0061197F">
        <w:rPr>
          <w:rFonts w:cstheme="minorHAnsi"/>
          <w:b/>
          <w:bCs/>
        </w:rPr>
        <w:t>Appuyé</w:t>
      </w:r>
      <w:r w:rsidR="004849DC">
        <w:rPr>
          <w:rFonts w:cstheme="minorHAnsi"/>
          <w:b/>
          <w:bCs/>
        </w:rPr>
        <w:t>e</w:t>
      </w:r>
      <w:r w:rsidRPr="0061197F">
        <w:rPr>
          <w:rFonts w:cstheme="minorHAnsi"/>
          <w:b/>
          <w:bCs/>
        </w:rPr>
        <w:t xml:space="preserve"> par</w:t>
      </w:r>
      <w:r w:rsidRPr="0061197F">
        <w:rPr>
          <w:rFonts w:cstheme="minorHAnsi"/>
        </w:rPr>
        <w:t xml:space="preserve"> : </w:t>
      </w:r>
      <w:r w:rsidR="001E6C66">
        <w:rPr>
          <w:rFonts w:cstheme="minorHAnsi"/>
        </w:rPr>
        <w:t xml:space="preserve">Pierre Paul Lafond </w:t>
      </w:r>
    </w:p>
    <w:p w14:paraId="06A19822" w14:textId="77777777" w:rsidR="00A0338A" w:rsidRPr="00A0338A" w:rsidRDefault="00A0338A" w:rsidP="001E6C66">
      <w:pPr>
        <w:spacing w:line="360" w:lineRule="auto"/>
        <w:jc w:val="both"/>
        <w:rPr>
          <w:rFonts w:cstheme="minorHAnsi"/>
          <w:b/>
          <w:bCs/>
        </w:rPr>
      </w:pPr>
      <w:r w:rsidRPr="00A0338A">
        <w:rPr>
          <w:rFonts w:cstheme="minorHAnsi"/>
          <w:b/>
          <w:bCs/>
        </w:rPr>
        <w:t>Intervention de David-Roger Gagnon</w:t>
      </w:r>
    </w:p>
    <w:p w14:paraId="1259DD62" w14:textId="17888277" w:rsidR="004860CE" w:rsidRDefault="00A0338A" w:rsidP="001E6C6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  <w:t>D</w:t>
      </w:r>
      <w:r w:rsidR="004849DC">
        <w:rPr>
          <w:rFonts w:cstheme="minorHAnsi"/>
        </w:rPr>
        <w:t>u</w:t>
      </w:r>
      <w:r>
        <w:rPr>
          <w:rFonts w:cstheme="minorHAnsi"/>
        </w:rPr>
        <w:t xml:space="preserve"> 25 au 27 </w:t>
      </w:r>
      <w:r w:rsidR="004849DC">
        <w:rPr>
          <w:rFonts w:cstheme="minorHAnsi"/>
        </w:rPr>
        <w:t>o</w:t>
      </w:r>
      <w:r>
        <w:rPr>
          <w:rFonts w:cstheme="minorHAnsi"/>
        </w:rPr>
        <w:t>ctobre 2024, il y a</w:t>
      </w:r>
      <w:r w:rsidR="004849DC">
        <w:rPr>
          <w:rFonts w:cstheme="minorHAnsi"/>
        </w:rPr>
        <w:t>ura</w:t>
      </w:r>
      <w:r>
        <w:rPr>
          <w:rFonts w:cstheme="minorHAnsi"/>
        </w:rPr>
        <w:t xml:space="preserve"> </w:t>
      </w:r>
      <w:r w:rsidR="00334BD0">
        <w:rPr>
          <w:rFonts w:cstheme="minorHAnsi"/>
        </w:rPr>
        <w:t xml:space="preserve">au manoir D’Youville </w:t>
      </w:r>
      <w:r>
        <w:rPr>
          <w:rFonts w:cstheme="minorHAnsi"/>
        </w:rPr>
        <w:t xml:space="preserve">une retraite du </w:t>
      </w:r>
      <w:r w:rsidR="004849DC">
        <w:rPr>
          <w:rFonts w:cstheme="minorHAnsi"/>
        </w:rPr>
        <w:t>C</w:t>
      </w:r>
      <w:r>
        <w:rPr>
          <w:rFonts w:cstheme="minorHAnsi"/>
        </w:rPr>
        <w:t xml:space="preserve">onseil régional </w:t>
      </w:r>
      <w:r w:rsidRPr="000A7CB1">
        <w:rPr>
          <w:rFonts w:cstheme="minorHAnsi"/>
        </w:rPr>
        <w:t>Nakonha</w:t>
      </w:r>
      <w:r>
        <w:rPr>
          <w:rFonts w:cstheme="minorHAnsi"/>
        </w:rPr>
        <w:t>:</w:t>
      </w:r>
      <w:r w:rsidRPr="000A7CB1">
        <w:rPr>
          <w:rFonts w:cstheme="minorHAnsi"/>
        </w:rPr>
        <w:t>ka</w:t>
      </w:r>
      <w:r>
        <w:rPr>
          <w:rFonts w:cstheme="minorHAnsi"/>
        </w:rPr>
        <w:t xml:space="preserve"> pour tou</w:t>
      </w:r>
      <w:r w:rsidR="004849DC">
        <w:rPr>
          <w:rFonts w:cstheme="minorHAnsi"/>
        </w:rPr>
        <w:t xml:space="preserve">tes les personnes qui exercent </w:t>
      </w:r>
      <w:r>
        <w:rPr>
          <w:rFonts w:cstheme="minorHAnsi"/>
        </w:rPr>
        <w:t>un ministère.</w:t>
      </w:r>
      <w:r w:rsidR="004860CE">
        <w:rPr>
          <w:rFonts w:cstheme="minorHAnsi"/>
        </w:rPr>
        <w:t xml:space="preserve"> Lundi prochain, David-Roger célébrer</w:t>
      </w:r>
      <w:r w:rsidR="004849DC">
        <w:rPr>
          <w:rFonts w:cstheme="minorHAnsi"/>
        </w:rPr>
        <w:t>a</w:t>
      </w:r>
      <w:r w:rsidR="004860CE">
        <w:rPr>
          <w:rFonts w:cstheme="minorHAnsi"/>
        </w:rPr>
        <w:t xml:space="preserve"> ses 30 ans en tant que célébrant laïque.</w:t>
      </w:r>
      <w:r w:rsidR="00334BD0">
        <w:rPr>
          <w:rFonts w:cstheme="minorHAnsi"/>
        </w:rPr>
        <w:t xml:space="preserve"> </w:t>
      </w:r>
    </w:p>
    <w:p w14:paraId="71E1B90A" w14:textId="3B24E422" w:rsidR="001E6C66" w:rsidRDefault="004849DC" w:rsidP="001E6C66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R</w:t>
      </w:r>
      <w:r w:rsidR="004860CE" w:rsidRPr="004860CE">
        <w:rPr>
          <w:rFonts w:cstheme="minorHAnsi"/>
          <w:b/>
          <w:bCs/>
        </w:rPr>
        <w:t>etraite de</w:t>
      </w:r>
      <w:r>
        <w:rPr>
          <w:rFonts w:cstheme="minorHAnsi"/>
          <w:b/>
          <w:bCs/>
        </w:rPr>
        <w:t>s</w:t>
      </w:r>
      <w:r w:rsidR="004860CE" w:rsidRPr="004860CE">
        <w:rPr>
          <w:rFonts w:cstheme="minorHAnsi"/>
          <w:b/>
          <w:bCs/>
        </w:rPr>
        <w:t xml:space="preserve"> pasteur</w:t>
      </w:r>
      <w:r>
        <w:rPr>
          <w:rFonts w:cstheme="minorHAnsi"/>
          <w:b/>
          <w:bCs/>
        </w:rPr>
        <w:t>es et pasteurs</w:t>
      </w:r>
      <w:r w:rsidR="004860CE" w:rsidRPr="004860CE">
        <w:rPr>
          <w:rFonts w:cstheme="minorHAnsi"/>
          <w:b/>
          <w:bCs/>
        </w:rPr>
        <w:t xml:space="preserve"> et </w:t>
      </w:r>
      <w:r>
        <w:rPr>
          <w:rFonts w:cstheme="minorHAnsi"/>
          <w:b/>
          <w:bCs/>
        </w:rPr>
        <w:t xml:space="preserve">des </w:t>
      </w:r>
      <w:r w:rsidR="004860CE" w:rsidRPr="004860CE">
        <w:rPr>
          <w:rFonts w:cstheme="minorHAnsi"/>
          <w:b/>
          <w:bCs/>
        </w:rPr>
        <w:t>leaders laïques 2024</w:t>
      </w:r>
    </w:p>
    <w:p w14:paraId="4D16B8E0" w14:textId="1150BD6D" w:rsidR="004860CE" w:rsidRDefault="004860CE" w:rsidP="004849D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Cette retraite aura lieu du 18 au 20 avril 2024 au manoir D’Youville.</w:t>
      </w:r>
    </w:p>
    <w:p w14:paraId="466757E7" w14:textId="20CF28CB" w:rsidR="0011767B" w:rsidRPr="00B4589B" w:rsidRDefault="0011767B" w:rsidP="0011767B">
      <w:pPr>
        <w:spacing w:line="360" w:lineRule="auto"/>
        <w:jc w:val="both"/>
        <w:rPr>
          <w:rFonts w:cstheme="minorHAnsi"/>
        </w:rPr>
      </w:pPr>
      <w:r w:rsidRPr="00B4589B">
        <w:rPr>
          <w:rStyle w:val="normaltextrun"/>
          <w:rFonts w:ascii="Calibri" w:hAnsi="Calibri" w:cs="Calibri"/>
          <w:b/>
          <w:bCs/>
        </w:rPr>
        <w:t>Ressources humaines</w:t>
      </w:r>
      <w:r w:rsidRPr="00B4589B">
        <w:rPr>
          <w:rStyle w:val="normaltextrun"/>
          <w:rFonts w:ascii="Calibri" w:hAnsi="Calibri" w:cs="Calibri"/>
        </w:rPr>
        <w:t xml:space="preserve"> – </w:t>
      </w:r>
      <w:r w:rsidRPr="00B4589B">
        <w:rPr>
          <w:rStyle w:val="normaltextrun"/>
          <w:rFonts w:ascii="Calibri" w:hAnsi="Calibri" w:cs="Calibri"/>
          <w:b/>
          <w:bCs/>
          <w:i/>
          <w:iCs/>
        </w:rPr>
        <w:t>Stéphane Vermette</w:t>
      </w:r>
      <w:r w:rsidRPr="00B4589B">
        <w:rPr>
          <w:rFonts w:cstheme="minorHAnsi"/>
        </w:rPr>
        <w:t xml:space="preserve"> </w:t>
      </w:r>
    </w:p>
    <w:p w14:paraId="05A40892" w14:textId="3D0A91C3" w:rsidR="0011767B" w:rsidRPr="00B4589B" w:rsidRDefault="0011767B" w:rsidP="0011767B">
      <w:pPr>
        <w:spacing w:line="360" w:lineRule="auto"/>
        <w:jc w:val="both"/>
        <w:rPr>
          <w:rFonts w:cstheme="minorHAnsi"/>
        </w:rPr>
      </w:pPr>
      <w:r w:rsidRPr="00B4589B">
        <w:rPr>
          <w:rFonts w:cstheme="minorHAnsi"/>
        </w:rPr>
        <w:t>L</w:t>
      </w:r>
      <w:r w:rsidR="00B4589B" w:rsidRPr="00B4589B">
        <w:rPr>
          <w:rFonts w:cstheme="minorHAnsi"/>
        </w:rPr>
        <w:t xml:space="preserve">’équipe </w:t>
      </w:r>
      <w:r w:rsidRPr="00B4589B">
        <w:rPr>
          <w:rFonts w:cstheme="minorHAnsi"/>
        </w:rPr>
        <w:t xml:space="preserve">des Ministères en français </w:t>
      </w:r>
      <w:r w:rsidR="00B4589B" w:rsidRPr="00B4589B">
        <w:rPr>
          <w:rFonts w:cstheme="minorHAnsi"/>
        </w:rPr>
        <w:t>travaille selon les priorités</w:t>
      </w:r>
      <w:r w:rsidR="00B4589B">
        <w:rPr>
          <w:rFonts w:cstheme="minorHAnsi"/>
        </w:rPr>
        <w:t xml:space="preserve"> </w:t>
      </w:r>
      <w:r w:rsidR="004849DC">
        <w:rPr>
          <w:rFonts w:cstheme="minorHAnsi"/>
        </w:rPr>
        <w:t xml:space="preserve">liées à la </w:t>
      </w:r>
      <w:r w:rsidR="00B4589B">
        <w:rPr>
          <w:rFonts w:cstheme="minorHAnsi"/>
        </w:rPr>
        <w:t>croissance</w:t>
      </w:r>
      <w:r w:rsidRPr="00B4589B">
        <w:rPr>
          <w:rFonts w:cstheme="minorHAnsi"/>
        </w:rPr>
        <w:t xml:space="preserve">. </w:t>
      </w:r>
      <w:r w:rsidR="00B4589B" w:rsidRPr="00B4589B">
        <w:rPr>
          <w:rFonts w:cstheme="minorHAnsi"/>
        </w:rPr>
        <w:t>Il y a un manque de ressource</w:t>
      </w:r>
      <w:r w:rsidR="00183613">
        <w:rPr>
          <w:rFonts w:cstheme="minorHAnsi"/>
        </w:rPr>
        <w:t>s</w:t>
      </w:r>
      <w:r w:rsidR="00B4589B" w:rsidRPr="00B4589B">
        <w:rPr>
          <w:rFonts w:cstheme="minorHAnsi"/>
        </w:rPr>
        <w:t xml:space="preserve"> humaine</w:t>
      </w:r>
      <w:r w:rsidR="00183613">
        <w:rPr>
          <w:rFonts w:cstheme="minorHAnsi"/>
        </w:rPr>
        <w:t>s</w:t>
      </w:r>
      <w:r w:rsidRPr="00B4589B">
        <w:rPr>
          <w:rFonts w:cstheme="minorHAnsi"/>
        </w:rPr>
        <w:t xml:space="preserve">. </w:t>
      </w:r>
    </w:p>
    <w:p w14:paraId="6667ED2B" w14:textId="6C9A5F75" w:rsidR="00157366" w:rsidRPr="00157366" w:rsidRDefault="00157366" w:rsidP="00157366">
      <w:pPr>
        <w:spacing w:line="360" w:lineRule="auto"/>
        <w:jc w:val="both"/>
        <w:rPr>
          <w:rFonts w:cstheme="minorHAnsi"/>
          <w:b/>
          <w:bCs/>
          <w:i/>
          <w:iCs/>
        </w:rPr>
      </w:pPr>
      <w:r w:rsidRPr="00157366">
        <w:rPr>
          <w:rFonts w:cstheme="minorHAnsi"/>
          <w:b/>
          <w:bCs/>
        </w:rPr>
        <w:t>Rapport financier –</w:t>
      </w:r>
      <w:r w:rsidRPr="00157366">
        <w:rPr>
          <w:rFonts w:cstheme="minorHAnsi"/>
          <w:b/>
          <w:bCs/>
          <w:i/>
          <w:iCs/>
        </w:rPr>
        <w:t xml:space="preserve"> Albertine Naoué</w:t>
      </w:r>
    </w:p>
    <w:p w14:paraId="3C027253" w14:textId="4193E350" w:rsidR="00157366" w:rsidRDefault="00157366" w:rsidP="00157366">
      <w:pPr>
        <w:spacing w:line="360" w:lineRule="auto"/>
        <w:ind w:firstLine="720"/>
        <w:jc w:val="both"/>
        <w:rPr>
          <w:rFonts w:cstheme="minorHAnsi"/>
          <w:color w:val="FF0000"/>
        </w:rPr>
      </w:pPr>
      <w:r w:rsidRPr="00157366">
        <w:rPr>
          <w:rFonts w:cstheme="minorHAnsi"/>
        </w:rPr>
        <w:t>L’état financier de l’année 2023 est présenté à l’aide du document suivant : </w:t>
      </w:r>
      <w:hyperlink r:id="rId17" w:history="1">
        <w:r w:rsidRPr="00A4519B">
          <w:rPr>
            <w:rStyle w:val="Hyperlink"/>
            <w:rFonts w:cstheme="minorHAnsi"/>
          </w:rPr>
          <w:t>https://egliseunie.ca/wp-content/uploads/2024-02-02-Etat-financier-MIF.xlsx.pdf</w:t>
        </w:r>
      </w:hyperlink>
      <w:r w:rsidRPr="00157366">
        <w:rPr>
          <w:rFonts w:cstheme="minorHAnsi"/>
        </w:rPr>
        <w:t xml:space="preserve">. </w:t>
      </w:r>
      <w:r w:rsidR="004849DC">
        <w:rPr>
          <w:rFonts w:cstheme="minorHAnsi"/>
        </w:rPr>
        <w:t>L</w:t>
      </w:r>
      <w:r w:rsidR="00682C83">
        <w:rPr>
          <w:rFonts w:cstheme="minorHAnsi"/>
        </w:rPr>
        <w:t xml:space="preserve">a proposition de </w:t>
      </w:r>
      <w:r w:rsidRPr="00157366">
        <w:rPr>
          <w:rFonts w:cstheme="minorHAnsi"/>
        </w:rPr>
        <w:t>budget pour l’année 2024 est présenté</w:t>
      </w:r>
      <w:r w:rsidR="004849DC">
        <w:rPr>
          <w:rFonts w:cstheme="minorHAnsi"/>
        </w:rPr>
        <w:t>e</w:t>
      </w:r>
      <w:r w:rsidRPr="00157366">
        <w:rPr>
          <w:rFonts w:cstheme="minorHAnsi"/>
        </w:rPr>
        <w:t xml:space="preserve"> à l’aide du document suivant : </w:t>
      </w:r>
      <w:hyperlink r:id="rId18" w:history="1">
        <w:r w:rsidRPr="00A4519B">
          <w:rPr>
            <w:rStyle w:val="Hyperlink"/>
            <w:rFonts w:cstheme="minorHAnsi"/>
          </w:rPr>
          <w:t>https://egliseunie.ca/wp-content/uploads/Copy-of-Proposition-du-budget-pour-MeF-financier-2024.xlsx</w:t>
        </w:r>
      </w:hyperlink>
      <w:r w:rsidR="004849DC">
        <w:t>.</w:t>
      </w:r>
    </w:p>
    <w:p w14:paraId="794998AE" w14:textId="5986C96B" w:rsidR="00157366" w:rsidRDefault="00157366" w:rsidP="00157366">
      <w:pPr>
        <w:spacing w:line="360" w:lineRule="auto"/>
        <w:jc w:val="both"/>
        <w:rPr>
          <w:rStyle w:val="Hyperlink"/>
          <w:rFonts w:cstheme="minorHAnsi"/>
        </w:rPr>
      </w:pPr>
      <w:r w:rsidRPr="00157366">
        <w:rPr>
          <w:rFonts w:cstheme="minorHAnsi"/>
        </w:rPr>
        <w:t>Le rapport du fonds de placement des M</w:t>
      </w:r>
      <w:r w:rsidR="004849DC">
        <w:rPr>
          <w:rFonts w:cstheme="minorHAnsi"/>
        </w:rPr>
        <w:t>i</w:t>
      </w:r>
      <w:r w:rsidRPr="00157366">
        <w:rPr>
          <w:rFonts w:cstheme="minorHAnsi"/>
        </w:rPr>
        <w:t xml:space="preserve">F est disponible </w:t>
      </w:r>
      <w:r w:rsidR="004849DC">
        <w:rPr>
          <w:rFonts w:cstheme="minorHAnsi"/>
        </w:rPr>
        <w:t xml:space="preserve">en cliquant </w:t>
      </w:r>
      <w:r w:rsidRPr="00157366">
        <w:rPr>
          <w:rFonts w:cstheme="minorHAnsi"/>
        </w:rPr>
        <w:t>sur le lien suivant :</w:t>
      </w:r>
      <w:r w:rsidRPr="00157366">
        <w:t xml:space="preserve"> </w:t>
      </w:r>
      <w:hyperlink r:id="rId19" w:history="1">
        <w:r w:rsidRPr="00A4519B">
          <w:rPr>
            <w:rStyle w:val="Hyperlink"/>
            <w:rFonts w:cstheme="minorHAnsi"/>
          </w:rPr>
          <w:t>https://egliseunie.ca/wp-content/uploads/07-02-2024-MiF-Rapport-financier-du-fonds-de-placement.docx</w:t>
        </w:r>
      </w:hyperlink>
      <w:r w:rsidR="004849DC">
        <w:t>.</w:t>
      </w:r>
    </w:p>
    <w:p w14:paraId="35CC5BE9" w14:textId="77777777" w:rsidR="00E17881" w:rsidRDefault="00E17881" w:rsidP="00157366">
      <w:pPr>
        <w:spacing w:line="360" w:lineRule="auto"/>
        <w:jc w:val="both"/>
        <w:rPr>
          <w:rFonts w:cstheme="minorHAnsi"/>
          <w:color w:val="FF0000"/>
        </w:rPr>
      </w:pPr>
    </w:p>
    <w:p w14:paraId="33C0031A" w14:textId="1E9BD66B" w:rsidR="00ED7E83" w:rsidRDefault="00334BD0" w:rsidP="00157366">
      <w:pPr>
        <w:spacing w:line="360" w:lineRule="auto"/>
        <w:jc w:val="both"/>
      </w:pPr>
      <w:r>
        <w:rPr>
          <w:b/>
          <w:bCs/>
        </w:rPr>
        <w:t>S</w:t>
      </w:r>
      <w:r w:rsidR="00ED7E83" w:rsidRPr="00E17881">
        <w:rPr>
          <w:b/>
          <w:bCs/>
        </w:rPr>
        <w:t xml:space="preserve">ituation au 31 décembre des réalisations </w:t>
      </w:r>
      <w:r>
        <w:rPr>
          <w:b/>
          <w:bCs/>
        </w:rPr>
        <w:t xml:space="preserve">liées au </w:t>
      </w:r>
      <w:r w:rsidR="00ED7E83" w:rsidRPr="00E17881">
        <w:rPr>
          <w:b/>
          <w:bCs/>
        </w:rPr>
        <w:t>financement reçu</w:t>
      </w:r>
      <w:r w:rsidR="00ED7E83" w:rsidRPr="00E17881">
        <w:rPr>
          <w:rFonts w:cstheme="minorHAnsi"/>
          <w:b/>
          <w:bCs/>
        </w:rPr>
        <w:t xml:space="preserve"> concernant le p</w:t>
      </w:r>
      <w:r w:rsidR="00ED7E83" w:rsidRPr="00E17881">
        <w:rPr>
          <w:b/>
          <w:bCs/>
        </w:rPr>
        <w:t>rojet pilote de 2023 du Fonds des ministères en français</w:t>
      </w:r>
      <w:r>
        <w:rPr>
          <w:b/>
          <w:bCs/>
        </w:rPr>
        <w:t> :</w:t>
      </w:r>
      <w:r w:rsidR="00E17881">
        <w:t xml:space="preserve"> </w:t>
      </w:r>
      <w:hyperlink r:id="rId20" w:history="1">
        <w:r w:rsidR="00ED7E83" w:rsidRPr="004D15FF">
          <w:rPr>
            <w:rStyle w:val="Hyperlink"/>
          </w:rPr>
          <w:t>https://egliseunie.ca/wp-content/uploads/Bilan-projet-pilote-fond-placement-2023.pdf</w:t>
        </w:r>
      </w:hyperlink>
    </w:p>
    <w:p w14:paraId="3E88489D" w14:textId="1B1BD84F" w:rsidR="00ED7E83" w:rsidRDefault="00ED7E83" w:rsidP="00ED7E83">
      <w:pPr>
        <w:spacing w:line="360" w:lineRule="auto"/>
        <w:ind w:firstLine="720"/>
        <w:jc w:val="both"/>
      </w:pPr>
      <w:r>
        <w:t>-Montant initial retenu pour le financement des projets de la phase pilote</w:t>
      </w:r>
      <w:r w:rsidR="00334BD0">
        <w:t xml:space="preserve">; </w:t>
      </w:r>
      <w:r>
        <w:t>montant du revenu net des intérêts générés par le fond</w:t>
      </w:r>
      <w:r w:rsidR="00146D31">
        <w:t>s</w:t>
      </w:r>
      <w:r>
        <w:t xml:space="preserve"> de placement</w:t>
      </w:r>
      <w:r w:rsidR="00334BD0">
        <w:t> </w:t>
      </w:r>
      <w:r>
        <w:t>: 79</w:t>
      </w:r>
      <w:r w:rsidR="00334BD0">
        <w:t> </w:t>
      </w:r>
      <w:r>
        <w:t>211,05</w:t>
      </w:r>
      <w:r w:rsidR="00334BD0">
        <w:t> $</w:t>
      </w:r>
      <w:r>
        <w:t xml:space="preserve">, selon les principes de fonctionnement édictés. </w:t>
      </w:r>
    </w:p>
    <w:p w14:paraId="21BD1599" w14:textId="4F974B1C" w:rsidR="00ED7E83" w:rsidRDefault="00ED7E83" w:rsidP="00ED7E83">
      <w:pPr>
        <w:spacing w:line="360" w:lineRule="auto"/>
        <w:ind w:firstLine="720"/>
        <w:jc w:val="both"/>
      </w:pPr>
      <w:r>
        <w:t>-Selon les besoins de croissance des communautés de foi soumissionnaires, un vote de l’</w:t>
      </w:r>
      <w:r w:rsidR="00334BD0">
        <w:t>e</w:t>
      </w:r>
      <w:r>
        <w:t>xécutif a porté le montant de cette enveloppe à 81</w:t>
      </w:r>
      <w:r w:rsidR="00334BD0">
        <w:t> </w:t>
      </w:r>
      <w:r>
        <w:t>079</w:t>
      </w:r>
      <w:r w:rsidR="00334BD0">
        <w:t> $</w:t>
      </w:r>
      <w:r>
        <w:t xml:space="preserve">. Le capital a ainsi </w:t>
      </w:r>
      <w:r w:rsidR="00334BD0">
        <w:t>été touché</w:t>
      </w:r>
      <w:r>
        <w:t xml:space="preserve">. </w:t>
      </w:r>
    </w:p>
    <w:p w14:paraId="3EDE56B6" w14:textId="469D5FCB" w:rsidR="00ED7E83" w:rsidRDefault="00ED7E83" w:rsidP="00ED7E83">
      <w:pPr>
        <w:spacing w:line="360" w:lineRule="auto"/>
        <w:ind w:firstLine="720"/>
        <w:jc w:val="both"/>
      </w:pPr>
      <w:r>
        <w:t xml:space="preserve">-La communauté de foi de Saint-Jean n’a pas pu mener les activités de son projet à terme, </w:t>
      </w:r>
      <w:r w:rsidR="005835D7">
        <w:t xml:space="preserve">car </w:t>
      </w:r>
      <w:r>
        <w:t>la personne responsable a</w:t>
      </w:r>
      <w:r w:rsidR="005835D7">
        <w:t xml:space="preserve"> </w:t>
      </w:r>
      <w:r>
        <w:t xml:space="preserve">été indisponible pendant la période. </w:t>
      </w:r>
    </w:p>
    <w:p w14:paraId="24E9192E" w14:textId="478263FC" w:rsidR="00ED7E83" w:rsidRDefault="00ED7E83" w:rsidP="00ED7E83">
      <w:pPr>
        <w:spacing w:line="360" w:lineRule="auto"/>
        <w:ind w:firstLine="720"/>
        <w:jc w:val="both"/>
      </w:pPr>
      <w:r>
        <w:t>-Au terme de la phase pilote, les résultats présentés par les communautés laissent comprendre la nécessité de poursuivre cette opération. Par ailleurs</w:t>
      </w:r>
      <w:r w:rsidR="005835D7">
        <w:t>,</w:t>
      </w:r>
      <w:r>
        <w:t xml:space="preserve"> des besoins se font ressenti</w:t>
      </w:r>
      <w:r w:rsidR="005835D7">
        <w:t>r</w:t>
      </w:r>
      <w:r>
        <w:t>.</w:t>
      </w:r>
    </w:p>
    <w:p w14:paraId="0AF200DD" w14:textId="6CB7AF8F" w:rsidR="00682C83" w:rsidRPr="00682C83" w:rsidRDefault="00682C83" w:rsidP="00157366">
      <w:pPr>
        <w:spacing w:line="360" w:lineRule="auto"/>
        <w:jc w:val="both"/>
        <w:rPr>
          <w:rFonts w:cstheme="minorHAnsi"/>
          <w:b/>
          <w:bCs/>
        </w:rPr>
      </w:pPr>
      <w:r w:rsidRPr="00682C83">
        <w:rPr>
          <w:rFonts w:cstheme="minorHAnsi"/>
          <w:b/>
          <w:bCs/>
        </w:rPr>
        <w:t>Mise en place de la 2</w:t>
      </w:r>
      <w:r w:rsidRPr="005835D7">
        <w:rPr>
          <w:rFonts w:cstheme="minorHAnsi"/>
          <w:b/>
          <w:bCs/>
          <w:vertAlign w:val="superscript"/>
        </w:rPr>
        <w:t>e</w:t>
      </w:r>
      <w:r w:rsidRPr="00682C83">
        <w:rPr>
          <w:rFonts w:cstheme="minorHAnsi"/>
          <w:b/>
          <w:bCs/>
        </w:rPr>
        <w:t xml:space="preserve"> ronde de subvention</w:t>
      </w:r>
      <w:r w:rsidR="005835D7">
        <w:rPr>
          <w:rFonts w:cstheme="minorHAnsi"/>
          <w:b/>
          <w:bCs/>
        </w:rPr>
        <w:t>s</w:t>
      </w:r>
      <w:r w:rsidRPr="00682C83">
        <w:rPr>
          <w:rFonts w:cstheme="minorHAnsi"/>
          <w:b/>
          <w:bCs/>
        </w:rPr>
        <w:t xml:space="preserve"> </w:t>
      </w:r>
      <w:r w:rsidR="005835D7">
        <w:rPr>
          <w:rFonts w:cstheme="minorHAnsi"/>
          <w:b/>
          <w:bCs/>
        </w:rPr>
        <w:t xml:space="preserve">pour la </w:t>
      </w:r>
      <w:r w:rsidRPr="00682C83">
        <w:rPr>
          <w:rFonts w:cstheme="minorHAnsi"/>
          <w:b/>
          <w:bCs/>
        </w:rPr>
        <w:t xml:space="preserve">croissance du </w:t>
      </w:r>
      <w:r w:rsidR="005835D7">
        <w:rPr>
          <w:rFonts w:cstheme="minorHAnsi"/>
          <w:b/>
          <w:bCs/>
        </w:rPr>
        <w:t>Fonds des m</w:t>
      </w:r>
      <w:r w:rsidRPr="00682C83">
        <w:rPr>
          <w:rFonts w:cstheme="minorHAnsi"/>
          <w:b/>
          <w:bCs/>
        </w:rPr>
        <w:t>inistères en français</w:t>
      </w:r>
    </w:p>
    <w:p w14:paraId="701358A5" w14:textId="22E9F713" w:rsidR="00682C83" w:rsidRDefault="00682C83" w:rsidP="00ED7E83">
      <w:pPr>
        <w:spacing w:line="360" w:lineRule="auto"/>
        <w:ind w:firstLine="720"/>
        <w:jc w:val="both"/>
      </w:pPr>
      <w:r>
        <w:t xml:space="preserve">Après avoir pris connaissance de la situation du </w:t>
      </w:r>
      <w:r w:rsidR="005835D7">
        <w:t>F</w:t>
      </w:r>
      <w:r>
        <w:t>ond</w:t>
      </w:r>
      <w:r w:rsidR="00183613">
        <w:t>s</w:t>
      </w:r>
      <w:r>
        <w:t xml:space="preserve"> des ministères en français au </w:t>
      </w:r>
      <w:r w:rsidR="005835D7">
        <w:t xml:space="preserve">31 décembre </w:t>
      </w:r>
      <w:r>
        <w:t xml:space="preserve">2021, les membres de l’AGA de 2022 </w:t>
      </w:r>
      <w:r w:rsidR="005835D7">
        <w:t xml:space="preserve">ont indiqué vouloir </w:t>
      </w:r>
      <w:r>
        <w:t xml:space="preserve">s’assurer : </w:t>
      </w:r>
    </w:p>
    <w:p w14:paraId="7F96B241" w14:textId="6BFA7E57" w:rsidR="00682C83" w:rsidRDefault="00682C83" w:rsidP="00682C83">
      <w:pPr>
        <w:spacing w:line="360" w:lineRule="auto"/>
        <w:ind w:firstLine="720"/>
        <w:jc w:val="both"/>
      </w:pPr>
      <w:r>
        <w:t>• de la bonne gestion du Fonds, de sorte que celui-ci ne soit pas complètement dilapidé en quelques années;</w:t>
      </w:r>
    </w:p>
    <w:p w14:paraId="11A8E1C6" w14:textId="362FBD72" w:rsidR="00157366" w:rsidRDefault="00682C83" w:rsidP="00682C83">
      <w:pPr>
        <w:spacing w:line="360" w:lineRule="auto"/>
        <w:ind w:firstLine="720"/>
        <w:jc w:val="both"/>
      </w:pPr>
      <w:r>
        <w:t xml:space="preserve">• de </w:t>
      </w:r>
      <w:r w:rsidR="005835D7">
        <w:t xml:space="preserve">la bonne </w:t>
      </w:r>
      <w:r>
        <w:t>utilisation du Fonds</w:t>
      </w:r>
      <w:r w:rsidR="005835D7">
        <w:t>,</w:t>
      </w:r>
      <w:r>
        <w:t xml:space="preserve"> de sorte que celui-ci fasse fructifier les ministères en français existants et en développement.</w:t>
      </w:r>
    </w:p>
    <w:p w14:paraId="320DC864" w14:textId="2C7CA831" w:rsidR="00157366" w:rsidRDefault="00682C83" w:rsidP="00ED7E83">
      <w:pPr>
        <w:spacing w:line="360" w:lineRule="auto"/>
        <w:ind w:firstLine="720"/>
        <w:jc w:val="both"/>
        <w:rPr>
          <w:rFonts w:cstheme="minorHAnsi"/>
          <w:color w:val="FF0000"/>
        </w:rPr>
      </w:pPr>
      <w:r>
        <w:t>Sur la base d’une appréciation des résultats obtenus de l’usage des fonds reçus en 2023, un comité mis en place par l’</w:t>
      </w:r>
      <w:r w:rsidR="005835D7">
        <w:t>e</w:t>
      </w:r>
      <w:r>
        <w:t xml:space="preserve">xécutif de la Table des </w:t>
      </w:r>
      <w:r w:rsidR="005835D7">
        <w:t>m</w:t>
      </w:r>
      <w:r>
        <w:t xml:space="preserve">inistères en </w:t>
      </w:r>
      <w:r w:rsidR="005835D7">
        <w:t>f</w:t>
      </w:r>
      <w:r>
        <w:t xml:space="preserve">rançais a mené une réflexion qui a débouché sur </w:t>
      </w:r>
      <w:r>
        <w:lastRenderedPageBreak/>
        <w:t>certains points. Seuls les deux premiers ont pu être votés par cette instance, faute de temps.</w:t>
      </w:r>
      <w:r w:rsidR="00ED7E83">
        <w:t xml:space="preserve"> </w:t>
      </w:r>
      <w:r w:rsidR="00ED7E83" w:rsidRPr="0061197F">
        <w:rPr>
          <w:rFonts w:cstheme="minorHAnsi"/>
        </w:rPr>
        <w:t>Pour de plus amples détails, consulter le document suivant :</w:t>
      </w:r>
      <w:hyperlink r:id="rId21" w:history="1">
        <w:r w:rsidR="00ED7E83" w:rsidRPr="004D15FF">
          <w:rPr>
            <w:rStyle w:val="Hyperlink"/>
            <w:rFonts w:cstheme="minorHAnsi"/>
          </w:rPr>
          <w:t>https://egliseunie.ca/wp-content/uploads/MISE-EN-PLACE-RONDE-2-SUBVENTION-DE-CROISSANCE-MiF_fin.pdf</w:t>
        </w:r>
      </w:hyperlink>
      <w:r w:rsidR="00183613">
        <w:t>.</w:t>
      </w:r>
    </w:p>
    <w:p w14:paraId="152E2DEF" w14:textId="15C342EE" w:rsidR="00E17881" w:rsidRDefault="00E17881" w:rsidP="00E17881">
      <w:pPr>
        <w:spacing w:line="360" w:lineRule="auto"/>
        <w:jc w:val="both"/>
        <w:rPr>
          <w:rFonts w:cstheme="minorHAnsi"/>
          <w:b/>
          <w:bCs/>
        </w:rPr>
      </w:pPr>
      <w:r w:rsidRPr="00E17881">
        <w:rPr>
          <w:rFonts w:cstheme="minorHAnsi"/>
          <w:b/>
          <w:bCs/>
        </w:rPr>
        <w:t>Remarque :</w:t>
      </w:r>
    </w:p>
    <w:p w14:paraId="7EEB5709" w14:textId="699ADAA3" w:rsidR="00E17881" w:rsidRDefault="00E17881" w:rsidP="00E17881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E17881">
        <w:rPr>
          <w:rFonts w:cstheme="minorHAnsi"/>
        </w:rPr>
        <w:t xml:space="preserve">Le </w:t>
      </w:r>
      <w:r w:rsidR="00183613">
        <w:rPr>
          <w:rFonts w:cstheme="minorHAnsi"/>
        </w:rPr>
        <w:t>F</w:t>
      </w:r>
      <w:r w:rsidRPr="00E17881">
        <w:rPr>
          <w:rFonts w:cstheme="minorHAnsi"/>
        </w:rPr>
        <w:t xml:space="preserve">onds des </w:t>
      </w:r>
      <w:r w:rsidR="00146D31">
        <w:rPr>
          <w:rFonts w:cstheme="minorHAnsi"/>
        </w:rPr>
        <w:t>ministères en français</w:t>
      </w:r>
      <w:r w:rsidRPr="00E17881">
        <w:rPr>
          <w:rFonts w:cstheme="minorHAnsi"/>
        </w:rPr>
        <w:t xml:space="preserve"> </w:t>
      </w:r>
      <w:r w:rsidR="00183613">
        <w:rPr>
          <w:rFonts w:cstheme="minorHAnsi"/>
        </w:rPr>
        <w:t>sert</w:t>
      </w:r>
      <w:r w:rsidRPr="00E17881">
        <w:rPr>
          <w:rFonts w:cstheme="minorHAnsi"/>
        </w:rPr>
        <w:t xml:space="preserve"> uniquement </w:t>
      </w:r>
      <w:r w:rsidR="00183613">
        <w:rPr>
          <w:rFonts w:cstheme="minorHAnsi"/>
        </w:rPr>
        <w:t>à</w:t>
      </w:r>
      <w:r w:rsidRPr="00E17881">
        <w:rPr>
          <w:rFonts w:cstheme="minorHAnsi"/>
        </w:rPr>
        <w:t xml:space="preserve"> soutenir les ressources humaines. </w:t>
      </w:r>
      <w:r w:rsidR="00146D31">
        <w:rPr>
          <w:rFonts w:cstheme="minorHAnsi"/>
        </w:rPr>
        <w:t>Pour obtenir des fonds, l</w:t>
      </w:r>
      <w:r w:rsidRPr="00E17881">
        <w:rPr>
          <w:rFonts w:cstheme="minorHAnsi"/>
        </w:rPr>
        <w:t xml:space="preserve">es </w:t>
      </w:r>
      <w:r w:rsidR="00146D31">
        <w:rPr>
          <w:rFonts w:cstheme="minorHAnsi"/>
        </w:rPr>
        <w:t>communautés de fois</w:t>
      </w:r>
      <w:r w:rsidRPr="00E17881">
        <w:rPr>
          <w:rFonts w:cstheme="minorHAnsi"/>
        </w:rPr>
        <w:t xml:space="preserve"> doi</w:t>
      </w:r>
      <w:r>
        <w:rPr>
          <w:rFonts w:cstheme="minorHAnsi"/>
        </w:rPr>
        <w:t xml:space="preserve">vent </w:t>
      </w:r>
      <w:r w:rsidRPr="00E17881">
        <w:rPr>
          <w:rFonts w:cstheme="minorHAnsi"/>
        </w:rPr>
        <w:t xml:space="preserve">soumettre </w:t>
      </w:r>
      <w:r w:rsidR="00146D31">
        <w:rPr>
          <w:rFonts w:cstheme="minorHAnsi"/>
        </w:rPr>
        <w:t xml:space="preserve">une demande et celle-ci </w:t>
      </w:r>
      <w:r w:rsidRPr="00E17881">
        <w:rPr>
          <w:rFonts w:cstheme="minorHAnsi"/>
        </w:rPr>
        <w:t xml:space="preserve">doit </w:t>
      </w:r>
      <w:r w:rsidR="00146D31">
        <w:rPr>
          <w:rFonts w:cstheme="minorHAnsi"/>
        </w:rPr>
        <w:t xml:space="preserve">être en </w:t>
      </w:r>
      <w:r w:rsidRPr="00E17881">
        <w:rPr>
          <w:rFonts w:cstheme="minorHAnsi"/>
        </w:rPr>
        <w:t>lien avec l’</w:t>
      </w:r>
      <w:r w:rsidR="00146D31">
        <w:rPr>
          <w:rFonts w:cstheme="minorHAnsi"/>
        </w:rPr>
        <w:t>Église Unie du Canada. Également, un numéro d’organisme de bienfaisance obtenu auprès de l’Agence du revenu du Canada est nécessaire.</w:t>
      </w:r>
    </w:p>
    <w:p w14:paraId="73737367" w14:textId="0FB6C478" w:rsidR="00E17881" w:rsidRDefault="00E17881" w:rsidP="00E17881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Le formulaire </w:t>
      </w:r>
      <w:r w:rsidR="00146D31">
        <w:rPr>
          <w:rFonts w:cstheme="minorHAnsi"/>
        </w:rPr>
        <w:t xml:space="preserve">de demande de fonds </w:t>
      </w:r>
      <w:r>
        <w:rPr>
          <w:rFonts w:cstheme="minorHAnsi"/>
        </w:rPr>
        <w:t xml:space="preserve">doit </w:t>
      </w:r>
      <w:r w:rsidR="0011767B">
        <w:rPr>
          <w:rFonts w:cstheme="minorHAnsi"/>
        </w:rPr>
        <w:t>être envoy</w:t>
      </w:r>
      <w:r w:rsidR="00183613">
        <w:rPr>
          <w:rFonts w:cstheme="minorHAnsi"/>
        </w:rPr>
        <w:t>é</w:t>
      </w:r>
      <w:r w:rsidR="0011767B">
        <w:rPr>
          <w:rFonts w:cstheme="minorHAnsi"/>
        </w:rPr>
        <w:t xml:space="preserve"> à chaque communauté de foi le plus tôt possible. </w:t>
      </w:r>
    </w:p>
    <w:p w14:paraId="62603CBB" w14:textId="12ECE2CB" w:rsidR="0011767B" w:rsidRDefault="0011767B" w:rsidP="00E17881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Les critères de sélection des </w:t>
      </w:r>
      <w:r w:rsidR="00146D31">
        <w:rPr>
          <w:rFonts w:cstheme="minorHAnsi"/>
        </w:rPr>
        <w:t>communautés de foi prévus dans le cadre du projet pilote doivent être revus.</w:t>
      </w:r>
    </w:p>
    <w:p w14:paraId="7B6E76FC" w14:textId="322A1C0A" w:rsidR="0011767B" w:rsidRDefault="00B4589B" w:rsidP="00E17881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Saint-Marc a des problèmes de chauffage et sollicite l’aide de la Table des ministères en français.</w:t>
      </w:r>
    </w:p>
    <w:p w14:paraId="6F7EC0AC" w14:textId="322176F2" w:rsidR="0011767B" w:rsidRPr="0005433C" w:rsidRDefault="00146D31" w:rsidP="0011767B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Réception du rapport </w:t>
      </w:r>
      <w:r w:rsidR="0011767B" w:rsidRPr="0005433C">
        <w:rPr>
          <w:rFonts w:eastAsia="Times New Roman" w:cstheme="minorHAnsi"/>
        </w:rPr>
        <w:t>pour information</w:t>
      </w:r>
      <w:r>
        <w:rPr>
          <w:rFonts w:eastAsia="Times New Roman" w:cstheme="minorHAnsi"/>
        </w:rPr>
        <w:t>.</w:t>
      </w:r>
    </w:p>
    <w:p w14:paraId="6CB28855" w14:textId="7F5A3EA3" w:rsidR="0011767B" w:rsidRPr="0005433C" w:rsidRDefault="0011767B" w:rsidP="0011767B">
      <w:pPr>
        <w:spacing w:line="360" w:lineRule="auto"/>
        <w:ind w:firstLine="720"/>
        <w:jc w:val="both"/>
        <w:rPr>
          <w:rFonts w:cstheme="minorHAnsi"/>
        </w:rPr>
      </w:pPr>
      <w:r w:rsidRPr="0005433C">
        <w:rPr>
          <w:rFonts w:cstheme="minorHAnsi"/>
          <w:b/>
          <w:bCs/>
        </w:rPr>
        <w:t>Proposée par</w:t>
      </w:r>
      <w:r w:rsidRPr="0005433C">
        <w:rPr>
          <w:rFonts w:cstheme="minorHAnsi"/>
        </w:rPr>
        <w:t> : Pierre-Paul</w:t>
      </w:r>
      <w:r w:rsidR="0005433C" w:rsidRPr="0005433C">
        <w:rPr>
          <w:rFonts w:cstheme="minorHAnsi"/>
        </w:rPr>
        <w:t xml:space="preserve"> Lafond</w:t>
      </w:r>
    </w:p>
    <w:p w14:paraId="18251CD8" w14:textId="62E49E8D" w:rsidR="0011767B" w:rsidRDefault="0011767B" w:rsidP="0011767B">
      <w:pPr>
        <w:spacing w:line="360" w:lineRule="auto"/>
        <w:ind w:firstLine="720"/>
        <w:jc w:val="both"/>
        <w:rPr>
          <w:rFonts w:cstheme="minorHAnsi"/>
        </w:rPr>
      </w:pPr>
      <w:r w:rsidRPr="0005433C">
        <w:rPr>
          <w:rFonts w:cstheme="minorHAnsi"/>
          <w:b/>
          <w:bCs/>
        </w:rPr>
        <w:t>Appuyée par</w:t>
      </w:r>
      <w:r w:rsidRPr="0005433C">
        <w:rPr>
          <w:rFonts w:cstheme="minorHAnsi"/>
        </w:rPr>
        <w:t xml:space="preserve"> : </w:t>
      </w:r>
      <w:r w:rsidR="0005433C" w:rsidRPr="0005433C">
        <w:rPr>
          <w:rFonts w:cstheme="minorHAnsi"/>
        </w:rPr>
        <w:t>Marie Claude Mange</w:t>
      </w:r>
    </w:p>
    <w:p w14:paraId="52F1C76C" w14:textId="164612A9" w:rsidR="0005433C" w:rsidRDefault="00146D31" w:rsidP="0005433C">
      <w:pPr>
        <w:spacing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Création d’</w:t>
      </w:r>
      <w:r w:rsidR="0005433C">
        <w:rPr>
          <w:rFonts w:cstheme="minorHAnsi"/>
        </w:rPr>
        <w:t xml:space="preserve">un comité de </w:t>
      </w:r>
      <w:r w:rsidR="00A122CA">
        <w:rPr>
          <w:rFonts w:cstheme="minorHAnsi"/>
        </w:rPr>
        <w:t>réflexion</w:t>
      </w:r>
      <w:r w:rsidR="0005433C">
        <w:rPr>
          <w:rFonts w:cstheme="minorHAnsi"/>
        </w:rPr>
        <w:t xml:space="preserve"> </w:t>
      </w:r>
      <w:r w:rsidR="00A122CA">
        <w:rPr>
          <w:rFonts w:cstheme="minorHAnsi"/>
        </w:rPr>
        <w:t>sur l’utilisation d</w:t>
      </w:r>
      <w:r>
        <w:rPr>
          <w:rFonts w:cstheme="minorHAnsi"/>
        </w:rPr>
        <w:t xml:space="preserve">u Fonds des ministères en français </w:t>
      </w:r>
      <w:r w:rsidR="00A122CA">
        <w:rPr>
          <w:rFonts w:cstheme="minorHAnsi"/>
        </w:rPr>
        <w:t xml:space="preserve">et </w:t>
      </w:r>
      <w:r>
        <w:rPr>
          <w:rFonts w:cstheme="minorHAnsi"/>
        </w:rPr>
        <w:t xml:space="preserve">sur les moyens de le </w:t>
      </w:r>
      <w:r w:rsidR="00A122CA">
        <w:rPr>
          <w:rFonts w:cstheme="minorHAnsi"/>
        </w:rPr>
        <w:t>renflouer</w:t>
      </w:r>
      <w:r w:rsidR="0005433C" w:rsidRPr="0005433C">
        <w:rPr>
          <w:rFonts w:cstheme="minorHAnsi"/>
        </w:rPr>
        <w:t>. Les membres du comité sont Nicole Beaudry (responsable du comité), Richard Guay, Florence Bukam, Albertine Naoué,</w:t>
      </w:r>
      <w:r w:rsidR="00F37EAE">
        <w:rPr>
          <w:rFonts w:cstheme="minorHAnsi"/>
        </w:rPr>
        <w:t xml:space="preserve"> Ernest Njiemoun,</w:t>
      </w:r>
      <w:r w:rsidR="0005433C" w:rsidRPr="0005433C">
        <w:rPr>
          <w:rFonts w:cstheme="minorHAnsi"/>
        </w:rPr>
        <w:t xml:space="preserve"> Akoussah Kofi et Emmanuel Tehindrazanarivelo.</w:t>
      </w:r>
    </w:p>
    <w:p w14:paraId="701CB018" w14:textId="77777777" w:rsidR="00A122CA" w:rsidRDefault="00A122CA" w:rsidP="00A122CA">
      <w:pPr>
        <w:spacing w:line="360" w:lineRule="auto"/>
        <w:ind w:firstLine="720"/>
        <w:jc w:val="both"/>
        <w:rPr>
          <w:rFonts w:cstheme="minorHAnsi"/>
        </w:rPr>
      </w:pPr>
      <w:r w:rsidRPr="0005433C">
        <w:rPr>
          <w:rFonts w:cstheme="minorHAnsi"/>
          <w:b/>
          <w:bCs/>
        </w:rPr>
        <w:t>Proposée par</w:t>
      </w:r>
      <w:r w:rsidRPr="0005433C">
        <w:rPr>
          <w:rFonts w:cstheme="minorHAnsi"/>
        </w:rPr>
        <w:t> : Marie Claude Mange</w:t>
      </w:r>
    </w:p>
    <w:p w14:paraId="146C6967" w14:textId="77777777" w:rsidR="00A122CA" w:rsidRPr="0005433C" w:rsidRDefault="00A122CA" w:rsidP="00A122CA">
      <w:pPr>
        <w:spacing w:line="360" w:lineRule="auto"/>
        <w:ind w:firstLine="720"/>
        <w:jc w:val="both"/>
        <w:rPr>
          <w:rFonts w:cstheme="minorHAnsi"/>
        </w:rPr>
      </w:pPr>
      <w:r w:rsidRPr="0005433C">
        <w:rPr>
          <w:rFonts w:cstheme="minorHAnsi"/>
          <w:b/>
          <w:bCs/>
        </w:rPr>
        <w:t>Appuyée par</w:t>
      </w:r>
      <w:r w:rsidRPr="0005433C">
        <w:rPr>
          <w:rFonts w:cstheme="minorHAnsi"/>
        </w:rPr>
        <w:t> : Pierre-Paul Lafond</w:t>
      </w:r>
    </w:p>
    <w:p w14:paraId="6BF3D5A8" w14:textId="6578E021" w:rsidR="00F37EAE" w:rsidRPr="00F37EAE" w:rsidRDefault="00F37EAE" w:rsidP="0011767B">
      <w:pPr>
        <w:spacing w:line="360" w:lineRule="auto"/>
        <w:jc w:val="both"/>
        <w:rPr>
          <w:rFonts w:cstheme="minorHAnsi"/>
          <w:b/>
          <w:bCs/>
        </w:rPr>
      </w:pPr>
      <w:r w:rsidRPr="00F37EAE">
        <w:rPr>
          <w:rFonts w:cstheme="minorHAnsi"/>
          <w:b/>
          <w:bCs/>
        </w:rPr>
        <w:t>La prière avant la présentation du rapport d</w:t>
      </w:r>
      <w:r>
        <w:rPr>
          <w:rFonts w:cstheme="minorHAnsi"/>
          <w:b/>
          <w:bCs/>
        </w:rPr>
        <w:t>u</w:t>
      </w:r>
      <w:r w:rsidRPr="00F37EAE">
        <w:rPr>
          <w:rFonts w:cstheme="minorHAnsi"/>
          <w:b/>
          <w:bCs/>
        </w:rPr>
        <w:t xml:space="preserve"> </w:t>
      </w:r>
      <w:r w:rsidR="005835D7">
        <w:rPr>
          <w:rFonts w:cstheme="minorHAnsi"/>
          <w:b/>
          <w:bCs/>
        </w:rPr>
        <w:t>c</w:t>
      </w:r>
      <w:r w:rsidRPr="00F37EAE">
        <w:rPr>
          <w:rFonts w:cstheme="minorHAnsi"/>
          <w:b/>
          <w:bCs/>
        </w:rPr>
        <w:t>omité</w:t>
      </w:r>
      <w:r>
        <w:rPr>
          <w:rFonts w:cstheme="minorHAnsi"/>
          <w:b/>
          <w:bCs/>
        </w:rPr>
        <w:t xml:space="preserve"> de</w:t>
      </w:r>
      <w:r w:rsidR="005835D7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 nomination</w:t>
      </w:r>
      <w:r w:rsidR="005835D7">
        <w:rPr>
          <w:rFonts w:cstheme="minorHAnsi"/>
          <w:b/>
          <w:bCs/>
        </w:rPr>
        <w:t>s</w:t>
      </w:r>
      <w:r w:rsidRPr="00F37EAE">
        <w:rPr>
          <w:rFonts w:cstheme="minorHAnsi"/>
          <w:b/>
          <w:bCs/>
        </w:rPr>
        <w:t xml:space="preserve"> – </w:t>
      </w:r>
      <w:r w:rsidR="00146D31" w:rsidRPr="00146D31">
        <w:rPr>
          <w:rFonts w:cstheme="minorHAnsi"/>
          <w:b/>
          <w:bCs/>
        </w:rPr>
        <w:t>Ô Dieu, envoie-nous des fous</w:t>
      </w:r>
    </w:p>
    <w:p w14:paraId="27A1E884" w14:textId="0686589D" w:rsidR="00F37EAE" w:rsidRDefault="00F37EAE" w:rsidP="0011767B">
      <w:pPr>
        <w:spacing w:line="360" w:lineRule="auto"/>
        <w:jc w:val="both"/>
        <w:rPr>
          <w:rFonts w:cstheme="minorHAnsi"/>
        </w:rPr>
      </w:pPr>
      <w:r w:rsidRPr="00F37EAE">
        <w:rPr>
          <w:rFonts w:cstheme="minorHAnsi"/>
        </w:rPr>
        <w:t>Par Nicole Beaudry</w:t>
      </w:r>
    </w:p>
    <w:p w14:paraId="50134958" w14:textId="5D72775F" w:rsidR="00F37EAE" w:rsidRPr="00F37EAE" w:rsidRDefault="00F37EAE" w:rsidP="00F37EAE">
      <w:pPr>
        <w:spacing w:line="360" w:lineRule="auto"/>
        <w:jc w:val="both"/>
        <w:rPr>
          <w:rFonts w:cstheme="minorHAnsi"/>
          <w:b/>
          <w:bCs/>
        </w:rPr>
      </w:pPr>
      <w:r w:rsidRPr="00F37EAE">
        <w:rPr>
          <w:rFonts w:cstheme="minorHAnsi"/>
          <w:b/>
          <w:bCs/>
        </w:rPr>
        <w:t xml:space="preserve">Rapport du </w:t>
      </w:r>
      <w:r w:rsidR="005835D7">
        <w:rPr>
          <w:rFonts w:cstheme="minorHAnsi"/>
          <w:b/>
          <w:bCs/>
        </w:rPr>
        <w:t>c</w:t>
      </w:r>
      <w:r w:rsidRPr="00F37EAE">
        <w:rPr>
          <w:rFonts w:cstheme="minorHAnsi"/>
          <w:b/>
          <w:bCs/>
        </w:rPr>
        <w:t>omité de</w:t>
      </w:r>
      <w:r w:rsidR="005835D7">
        <w:rPr>
          <w:rFonts w:cstheme="minorHAnsi"/>
          <w:b/>
          <w:bCs/>
        </w:rPr>
        <w:t>s</w:t>
      </w:r>
      <w:r w:rsidRPr="00F37EAE">
        <w:rPr>
          <w:rFonts w:cstheme="minorHAnsi"/>
          <w:b/>
          <w:bCs/>
        </w:rPr>
        <w:t xml:space="preserve"> nominations</w:t>
      </w:r>
    </w:p>
    <w:p w14:paraId="105309CF" w14:textId="0130BB86" w:rsidR="00A122CA" w:rsidRDefault="00F37EAE" w:rsidP="00F37EAE">
      <w:pPr>
        <w:spacing w:line="360" w:lineRule="auto"/>
        <w:ind w:firstLine="720"/>
        <w:jc w:val="both"/>
        <w:rPr>
          <w:rFonts w:cstheme="minorHAnsi"/>
        </w:rPr>
      </w:pPr>
      <w:r w:rsidRPr="00F37EAE">
        <w:rPr>
          <w:rFonts w:cstheme="minorHAnsi"/>
        </w:rPr>
        <w:lastRenderedPageBreak/>
        <w:t xml:space="preserve">Florence Bukam </w:t>
      </w:r>
      <w:r w:rsidR="0011767B" w:rsidRPr="00F37EAE">
        <w:rPr>
          <w:rFonts w:cstheme="minorHAnsi"/>
        </w:rPr>
        <w:t xml:space="preserve">fait la présentation au nom du </w:t>
      </w:r>
      <w:r w:rsidR="005835D7">
        <w:rPr>
          <w:rFonts w:cstheme="minorHAnsi"/>
        </w:rPr>
        <w:t>c</w:t>
      </w:r>
      <w:r w:rsidR="0011767B" w:rsidRPr="00F37EAE">
        <w:rPr>
          <w:rFonts w:cstheme="minorHAnsi"/>
        </w:rPr>
        <w:t>omité de</w:t>
      </w:r>
      <w:r w:rsidR="005835D7">
        <w:rPr>
          <w:rFonts w:cstheme="minorHAnsi"/>
        </w:rPr>
        <w:t>s</w:t>
      </w:r>
      <w:r w:rsidR="0011767B" w:rsidRPr="00F37EAE">
        <w:rPr>
          <w:rFonts w:cstheme="minorHAnsi"/>
        </w:rPr>
        <w:t xml:space="preserve"> nominations. </w:t>
      </w:r>
      <w:r w:rsidR="005835D7">
        <w:rPr>
          <w:rFonts w:cstheme="minorHAnsi"/>
        </w:rPr>
        <w:t xml:space="preserve">De </w:t>
      </w:r>
      <w:r w:rsidR="005835D7" w:rsidRPr="0061197F">
        <w:rPr>
          <w:rFonts w:cstheme="minorHAnsi"/>
        </w:rPr>
        <w:t>plus amples détails</w:t>
      </w:r>
      <w:r w:rsidR="005835D7">
        <w:rPr>
          <w:rFonts w:cstheme="minorHAnsi"/>
        </w:rPr>
        <w:t xml:space="preserve"> sont présentés</w:t>
      </w:r>
      <w:r w:rsidR="005835D7" w:rsidRPr="0061197F">
        <w:rPr>
          <w:rFonts w:cstheme="minorHAnsi"/>
        </w:rPr>
        <w:t xml:space="preserve"> </w:t>
      </w:r>
      <w:r w:rsidR="005835D7">
        <w:rPr>
          <w:rFonts w:cstheme="minorHAnsi"/>
        </w:rPr>
        <w:t>dans</w:t>
      </w:r>
      <w:r w:rsidR="005835D7" w:rsidRPr="0061197F">
        <w:rPr>
          <w:rFonts w:cstheme="minorHAnsi"/>
        </w:rPr>
        <w:t xml:space="preserve"> le document suivant : </w:t>
      </w:r>
      <w:hyperlink r:id="rId22" w:history="1">
        <w:r w:rsidR="00A122CA" w:rsidRPr="004D15FF">
          <w:rPr>
            <w:rStyle w:val="Hyperlink"/>
            <w:rFonts w:cstheme="minorHAnsi"/>
          </w:rPr>
          <w:t>https://egliseunie.ca/wp-content/uploads/Rapport-2023-Nominations-final.docx</w:t>
        </w:r>
      </w:hyperlink>
      <w:r w:rsidR="00A122CA" w:rsidRPr="005118E1">
        <w:rPr>
          <w:rFonts w:cstheme="minorHAnsi"/>
        </w:rPr>
        <w:t>.</w:t>
      </w:r>
      <w:r w:rsidR="005118E1">
        <w:rPr>
          <w:rFonts w:cstheme="minorHAnsi"/>
        </w:rPr>
        <w:t xml:space="preserve"> </w:t>
      </w:r>
    </w:p>
    <w:p w14:paraId="6E0A4A04" w14:textId="2F2AD53D" w:rsidR="005118E1" w:rsidRDefault="005835D7" w:rsidP="005118E1">
      <w:pPr>
        <w:spacing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Trois postes sont à pourvoir au sein du </w:t>
      </w:r>
      <w:r w:rsidR="005118E1">
        <w:rPr>
          <w:rFonts w:cstheme="minorHAnsi"/>
        </w:rPr>
        <w:t>CA, un</w:t>
      </w:r>
      <w:r>
        <w:rPr>
          <w:rFonts w:cstheme="minorHAnsi"/>
        </w:rPr>
        <w:t xml:space="preserve"> au sein de </w:t>
      </w:r>
      <w:r w:rsidR="005118E1">
        <w:rPr>
          <w:rFonts w:cstheme="minorHAnsi"/>
        </w:rPr>
        <w:t xml:space="preserve">l’exécutif et </w:t>
      </w:r>
      <w:r>
        <w:rPr>
          <w:rFonts w:cstheme="minorHAnsi"/>
        </w:rPr>
        <w:t xml:space="preserve">deux au sein du </w:t>
      </w:r>
      <w:r w:rsidR="005118E1">
        <w:rPr>
          <w:rFonts w:cstheme="minorHAnsi"/>
        </w:rPr>
        <w:t>comité de nomination. Florence Bukam démission</w:t>
      </w:r>
      <w:r w:rsidR="00146D31">
        <w:rPr>
          <w:rFonts w:cstheme="minorHAnsi"/>
        </w:rPr>
        <w:t>ne</w:t>
      </w:r>
      <w:r w:rsidR="005118E1">
        <w:rPr>
          <w:rFonts w:cstheme="minorHAnsi"/>
        </w:rPr>
        <w:t xml:space="preserve"> du comité de</w:t>
      </w:r>
      <w:r w:rsidR="00146D31">
        <w:rPr>
          <w:rFonts w:cstheme="minorHAnsi"/>
        </w:rPr>
        <w:t>s</w:t>
      </w:r>
      <w:r w:rsidR="005118E1">
        <w:rPr>
          <w:rFonts w:cstheme="minorHAnsi"/>
        </w:rPr>
        <w:t xml:space="preserve"> nomination</w:t>
      </w:r>
      <w:r w:rsidR="00146D31">
        <w:rPr>
          <w:rFonts w:cstheme="minorHAnsi"/>
        </w:rPr>
        <w:t>s</w:t>
      </w:r>
      <w:r w:rsidR="005118E1">
        <w:rPr>
          <w:rFonts w:cstheme="minorHAnsi"/>
        </w:rPr>
        <w:t>.</w:t>
      </w:r>
    </w:p>
    <w:p w14:paraId="1B0A629D" w14:textId="4596B715" w:rsidR="00380720" w:rsidRPr="005118E1" w:rsidRDefault="00380720" w:rsidP="00380720">
      <w:pPr>
        <w:spacing w:line="360" w:lineRule="auto"/>
        <w:ind w:firstLine="720"/>
        <w:jc w:val="both"/>
        <w:rPr>
          <w:rStyle w:val="Hyperlink"/>
          <w:rFonts w:cstheme="minorHAnsi"/>
          <w:color w:val="auto"/>
          <w:u w:val="none"/>
        </w:rPr>
      </w:pPr>
      <w:r w:rsidRPr="005118E1">
        <w:rPr>
          <w:rStyle w:val="Hyperlink"/>
          <w:rFonts w:cstheme="minorHAnsi"/>
          <w:color w:val="auto"/>
          <w:u w:val="none"/>
        </w:rPr>
        <w:t>Il est proposé que l’exécutif, sous recommandation du comité de</w:t>
      </w:r>
      <w:r w:rsidR="005835D7">
        <w:rPr>
          <w:rStyle w:val="Hyperlink"/>
          <w:rFonts w:cstheme="minorHAnsi"/>
          <w:color w:val="auto"/>
          <w:u w:val="none"/>
        </w:rPr>
        <w:t>s</w:t>
      </w:r>
      <w:r w:rsidRPr="005118E1">
        <w:rPr>
          <w:rStyle w:val="Hyperlink"/>
          <w:rFonts w:cstheme="minorHAnsi"/>
          <w:color w:val="auto"/>
          <w:u w:val="none"/>
        </w:rPr>
        <w:t xml:space="preserve"> nominations, ai la possibilité de combler les postes vacants. </w:t>
      </w:r>
    </w:p>
    <w:p w14:paraId="2F6E2A46" w14:textId="053C8416" w:rsidR="0011767B" w:rsidRPr="005118E1" w:rsidRDefault="005835D7" w:rsidP="0011767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Adoption du </w:t>
      </w:r>
      <w:r w:rsidR="0011767B" w:rsidRPr="005118E1">
        <w:rPr>
          <w:rFonts w:cstheme="minorHAnsi"/>
        </w:rPr>
        <w:t>rapport du comité de</w:t>
      </w:r>
      <w:r>
        <w:rPr>
          <w:rFonts w:cstheme="minorHAnsi"/>
        </w:rPr>
        <w:t>s</w:t>
      </w:r>
      <w:r w:rsidR="0011767B" w:rsidRPr="005118E1">
        <w:rPr>
          <w:rFonts w:cstheme="minorHAnsi"/>
        </w:rPr>
        <w:t xml:space="preserve"> nomination</w:t>
      </w:r>
      <w:r w:rsidR="00146D31">
        <w:rPr>
          <w:rFonts w:cstheme="minorHAnsi"/>
        </w:rPr>
        <w:t>s</w:t>
      </w:r>
      <w:r w:rsidR="0011767B" w:rsidRPr="005118E1">
        <w:rPr>
          <w:rFonts w:cstheme="minorHAnsi"/>
        </w:rPr>
        <w:t>.</w:t>
      </w:r>
    </w:p>
    <w:p w14:paraId="30589CA4" w14:textId="5A35AD5E" w:rsidR="0011767B" w:rsidRPr="005118E1" w:rsidRDefault="0011767B" w:rsidP="0011767B">
      <w:pPr>
        <w:spacing w:line="360" w:lineRule="auto"/>
        <w:ind w:firstLine="720"/>
        <w:jc w:val="both"/>
        <w:rPr>
          <w:rFonts w:cstheme="minorHAnsi"/>
        </w:rPr>
      </w:pPr>
      <w:r w:rsidRPr="005118E1">
        <w:rPr>
          <w:rFonts w:cstheme="minorHAnsi"/>
          <w:b/>
          <w:bCs/>
        </w:rPr>
        <w:t>Proposée par</w:t>
      </w:r>
      <w:r w:rsidRPr="005118E1">
        <w:rPr>
          <w:rFonts w:cstheme="minorHAnsi"/>
        </w:rPr>
        <w:t xml:space="preserve"> : </w:t>
      </w:r>
      <w:r w:rsidR="00380720">
        <w:rPr>
          <w:rFonts w:cstheme="minorHAnsi"/>
        </w:rPr>
        <w:t>Marie Claude Manga</w:t>
      </w:r>
    </w:p>
    <w:p w14:paraId="527E17EB" w14:textId="16675BC5" w:rsidR="0011767B" w:rsidRPr="005118E1" w:rsidRDefault="0011767B" w:rsidP="0011767B">
      <w:pPr>
        <w:spacing w:line="360" w:lineRule="auto"/>
        <w:ind w:firstLine="720"/>
        <w:jc w:val="both"/>
        <w:rPr>
          <w:rFonts w:cstheme="minorHAnsi"/>
        </w:rPr>
      </w:pPr>
      <w:r w:rsidRPr="005118E1">
        <w:rPr>
          <w:rFonts w:cstheme="minorHAnsi"/>
          <w:b/>
          <w:bCs/>
        </w:rPr>
        <w:t>Appuyée par</w:t>
      </w:r>
      <w:r w:rsidRPr="005118E1">
        <w:rPr>
          <w:rFonts w:cstheme="minorHAnsi"/>
        </w:rPr>
        <w:t xml:space="preserve"> : </w:t>
      </w:r>
      <w:r w:rsidR="005118E1" w:rsidRPr="005118E1">
        <w:rPr>
          <w:rFonts w:cstheme="minorHAnsi"/>
        </w:rPr>
        <w:t>Pierre-Paul Lafond</w:t>
      </w:r>
    </w:p>
    <w:p w14:paraId="4A687221" w14:textId="5848E17D" w:rsidR="0011767B" w:rsidRDefault="0011767B" w:rsidP="0011767B">
      <w:pPr>
        <w:spacing w:line="360" w:lineRule="auto"/>
        <w:jc w:val="both"/>
        <w:rPr>
          <w:rFonts w:cstheme="minorHAnsi"/>
        </w:rPr>
      </w:pPr>
      <w:r w:rsidRPr="005118E1">
        <w:rPr>
          <w:rFonts w:cstheme="minorHAnsi"/>
        </w:rPr>
        <w:t xml:space="preserve">La proposition est adoptée à l’unanimité. </w:t>
      </w:r>
    </w:p>
    <w:p w14:paraId="7EFF594A" w14:textId="49B025B0" w:rsidR="00380720" w:rsidRPr="008E0FF8" w:rsidRDefault="00380720" w:rsidP="0011767B">
      <w:pPr>
        <w:spacing w:line="360" w:lineRule="auto"/>
        <w:jc w:val="both"/>
        <w:rPr>
          <w:rFonts w:cstheme="minorHAnsi"/>
          <w:b/>
          <w:bCs/>
        </w:rPr>
      </w:pPr>
      <w:r w:rsidRPr="008E0FF8">
        <w:rPr>
          <w:rFonts w:cstheme="minorHAnsi"/>
          <w:b/>
          <w:bCs/>
        </w:rPr>
        <w:t>Autre sujet</w:t>
      </w:r>
    </w:p>
    <w:p w14:paraId="05A2A024" w14:textId="0AABBFE0" w:rsidR="00380720" w:rsidRPr="008E0FF8" w:rsidRDefault="00183613" w:rsidP="008E0FF8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Des membres des MiF ont des proches malades.</w:t>
      </w:r>
    </w:p>
    <w:p w14:paraId="3D34338E" w14:textId="5E6E3FE2" w:rsidR="00380720" w:rsidRDefault="00183613" w:rsidP="008E0FF8">
      <w:pPr>
        <w:pStyle w:val="ListParagraph"/>
        <w:numPr>
          <w:ilvl w:val="1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La mère et l’épouse de </w:t>
      </w:r>
      <w:r w:rsidR="00380720">
        <w:rPr>
          <w:rFonts w:cstheme="minorHAnsi"/>
        </w:rPr>
        <w:t xml:space="preserve">Martin Bellerose </w:t>
      </w:r>
      <w:r>
        <w:rPr>
          <w:rFonts w:cstheme="minorHAnsi"/>
        </w:rPr>
        <w:t>sont malades.</w:t>
      </w:r>
    </w:p>
    <w:p w14:paraId="10892E3D" w14:textId="648F5802" w:rsidR="00380720" w:rsidRDefault="00183613" w:rsidP="008E0FF8">
      <w:pPr>
        <w:pStyle w:val="ListParagraph"/>
        <w:numPr>
          <w:ilvl w:val="1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La belle-mère d’</w:t>
      </w:r>
      <w:r w:rsidR="00380720">
        <w:rPr>
          <w:rFonts w:cstheme="minorHAnsi"/>
        </w:rPr>
        <w:t xml:space="preserve">Emmanuel Tehindrazanarivelo </w:t>
      </w:r>
      <w:r>
        <w:rPr>
          <w:rFonts w:cstheme="minorHAnsi"/>
        </w:rPr>
        <w:t xml:space="preserve">est </w:t>
      </w:r>
      <w:r w:rsidR="00380720">
        <w:rPr>
          <w:rFonts w:cstheme="minorHAnsi"/>
        </w:rPr>
        <w:t>malade</w:t>
      </w:r>
      <w:r>
        <w:rPr>
          <w:rFonts w:cstheme="minorHAnsi"/>
        </w:rPr>
        <w:t>.</w:t>
      </w:r>
    </w:p>
    <w:p w14:paraId="3B32D22F" w14:textId="537EAD6F" w:rsidR="008E0FF8" w:rsidRPr="008E0FF8" w:rsidRDefault="008E0FF8" w:rsidP="008E0FF8">
      <w:pPr>
        <w:spacing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Gardons</w:t>
      </w:r>
      <w:r w:rsidR="00183613">
        <w:rPr>
          <w:rFonts w:cstheme="minorHAnsi"/>
        </w:rPr>
        <w:t>-</w:t>
      </w:r>
      <w:r>
        <w:rPr>
          <w:rFonts w:cstheme="minorHAnsi"/>
        </w:rPr>
        <w:t>les dans nos prières.</w:t>
      </w:r>
    </w:p>
    <w:p w14:paraId="6D3B1FF3" w14:textId="4E419C4C" w:rsidR="00380720" w:rsidRPr="008E0FF8" w:rsidRDefault="00183613" w:rsidP="008E0FF8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Les </w:t>
      </w:r>
      <w:r w:rsidR="00380720" w:rsidRPr="008E0FF8">
        <w:rPr>
          <w:rFonts w:cstheme="minorHAnsi"/>
        </w:rPr>
        <w:t>obsèques de Catherine Fortin aur</w:t>
      </w:r>
      <w:r>
        <w:rPr>
          <w:rFonts w:cstheme="minorHAnsi"/>
        </w:rPr>
        <w:t>ont</w:t>
      </w:r>
      <w:r w:rsidR="00380720" w:rsidRPr="008E0FF8">
        <w:rPr>
          <w:rFonts w:cstheme="minorHAnsi"/>
        </w:rPr>
        <w:t xml:space="preserve"> lieu le 27 avril 2024 à Québec. </w:t>
      </w:r>
    </w:p>
    <w:p w14:paraId="17BC59EC" w14:textId="5E12EBA1" w:rsidR="00380720" w:rsidRPr="008E0FF8" w:rsidRDefault="00380720" w:rsidP="008E0FF8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E0FF8">
        <w:rPr>
          <w:rFonts w:cstheme="minorHAnsi"/>
        </w:rPr>
        <w:t xml:space="preserve">Gesner Paul a perdu un parent. </w:t>
      </w:r>
    </w:p>
    <w:p w14:paraId="406E32DE" w14:textId="77777777" w:rsidR="00F37EAE" w:rsidRPr="005118E1" w:rsidRDefault="00F37EAE" w:rsidP="00F37EAE">
      <w:pPr>
        <w:spacing w:line="360" w:lineRule="auto"/>
        <w:jc w:val="both"/>
        <w:rPr>
          <w:rFonts w:cstheme="minorHAnsi"/>
          <w:b/>
          <w:bCs/>
        </w:rPr>
      </w:pPr>
      <w:r w:rsidRPr="005118E1">
        <w:rPr>
          <w:rFonts w:cstheme="minorHAnsi"/>
          <w:b/>
          <w:bCs/>
        </w:rPr>
        <w:t xml:space="preserve">Prière de bénédiction </w:t>
      </w:r>
    </w:p>
    <w:p w14:paraId="5EA25094" w14:textId="334E7C7C" w:rsidR="00F37EAE" w:rsidRPr="005118E1" w:rsidRDefault="008E0FF8" w:rsidP="00F37EA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Jean Loignon</w:t>
      </w:r>
      <w:r w:rsidRPr="005118E1">
        <w:rPr>
          <w:rFonts w:cstheme="minorHAnsi"/>
        </w:rPr>
        <w:t xml:space="preserve"> </w:t>
      </w:r>
      <w:r w:rsidR="00F37EAE" w:rsidRPr="005118E1">
        <w:rPr>
          <w:rFonts w:cstheme="minorHAnsi"/>
        </w:rPr>
        <w:t xml:space="preserve">fait la bénédiction. </w:t>
      </w:r>
    </w:p>
    <w:p w14:paraId="13FA271E" w14:textId="650A5F76" w:rsidR="00F37EAE" w:rsidRDefault="00F37EAE" w:rsidP="00F37EAE">
      <w:pPr>
        <w:spacing w:line="360" w:lineRule="auto"/>
        <w:jc w:val="both"/>
        <w:rPr>
          <w:rFonts w:cstheme="minorHAnsi"/>
          <w:b/>
          <w:bCs/>
        </w:rPr>
      </w:pPr>
      <w:r w:rsidRPr="005118E1">
        <w:rPr>
          <w:rFonts w:cstheme="minorHAnsi"/>
          <w:b/>
          <w:bCs/>
        </w:rPr>
        <w:t>Levée de l’assemblée</w:t>
      </w:r>
    </w:p>
    <w:p w14:paraId="7FF6A399" w14:textId="4BDC07BB" w:rsidR="00F37EAE" w:rsidRPr="008E0FF8" w:rsidRDefault="008E0FF8" w:rsidP="00F37EAE">
      <w:pPr>
        <w:spacing w:line="360" w:lineRule="auto"/>
        <w:jc w:val="both"/>
        <w:rPr>
          <w:rFonts w:cstheme="minorHAnsi"/>
        </w:rPr>
      </w:pPr>
      <w:r w:rsidRPr="008E0FF8">
        <w:rPr>
          <w:rFonts w:cstheme="minorHAnsi"/>
        </w:rPr>
        <w:t xml:space="preserve">Au nom de l’exécutif de la Table, le président de la Table déclare </w:t>
      </w:r>
      <w:r w:rsidR="00183613">
        <w:rPr>
          <w:rFonts w:cstheme="minorHAnsi"/>
        </w:rPr>
        <w:t xml:space="preserve">la clôture des </w:t>
      </w:r>
      <w:r w:rsidRPr="008E0FF8">
        <w:rPr>
          <w:rFonts w:cstheme="minorHAnsi"/>
        </w:rPr>
        <w:t>activités de l’AGA 2024</w:t>
      </w:r>
      <w:r w:rsidR="00F37EAE" w:rsidRPr="008E0FF8">
        <w:rPr>
          <w:rFonts w:cstheme="minorHAnsi"/>
        </w:rPr>
        <w:t xml:space="preserve">. </w:t>
      </w:r>
    </w:p>
    <w:p w14:paraId="33EF16B3" w14:textId="1430D387" w:rsidR="00F37EAE" w:rsidRPr="008E0FF8" w:rsidRDefault="00F37EAE" w:rsidP="00F37EAE">
      <w:pPr>
        <w:spacing w:line="360" w:lineRule="auto"/>
        <w:jc w:val="both"/>
        <w:rPr>
          <w:rFonts w:cstheme="minorHAnsi"/>
          <w:b/>
          <w:bCs/>
        </w:rPr>
      </w:pPr>
      <w:r w:rsidRPr="008E0FF8">
        <w:rPr>
          <w:rFonts w:cstheme="minorHAnsi"/>
          <w:b/>
          <w:bCs/>
        </w:rPr>
        <w:t>L’assemblée est levée à 1</w:t>
      </w:r>
      <w:r w:rsidR="008E0FF8" w:rsidRPr="008E0FF8">
        <w:rPr>
          <w:rFonts w:cstheme="minorHAnsi"/>
          <w:b/>
          <w:bCs/>
        </w:rPr>
        <w:t>5</w:t>
      </w:r>
      <w:r w:rsidRPr="008E0FF8">
        <w:rPr>
          <w:rFonts w:cstheme="minorHAnsi"/>
          <w:b/>
          <w:bCs/>
        </w:rPr>
        <w:t> h </w:t>
      </w:r>
      <w:r w:rsidR="008E0FF8" w:rsidRPr="008E0FF8">
        <w:rPr>
          <w:rFonts w:cstheme="minorHAnsi"/>
          <w:b/>
          <w:bCs/>
        </w:rPr>
        <w:t>15</w:t>
      </w:r>
      <w:r w:rsidRPr="008E0FF8">
        <w:rPr>
          <w:rFonts w:cstheme="minorHAnsi"/>
          <w:b/>
          <w:bCs/>
        </w:rPr>
        <w:t>.</w:t>
      </w:r>
    </w:p>
    <w:sectPr w:rsidR="00F37EAE" w:rsidRPr="008E0FF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CEE5" w14:textId="77777777" w:rsidR="00AF411A" w:rsidRDefault="00AF411A" w:rsidP="00335D54">
      <w:pPr>
        <w:spacing w:after="0" w:line="240" w:lineRule="auto"/>
      </w:pPr>
      <w:r>
        <w:separator/>
      </w:r>
    </w:p>
  </w:endnote>
  <w:endnote w:type="continuationSeparator" w:id="0">
    <w:p w14:paraId="2340B273" w14:textId="77777777" w:rsidR="00AF411A" w:rsidRDefault="00AF411A" w:rsidP="00335D54">
      <w:pPr>
        <w:spacing w:after="0" w:line="240" w:lineRule="auto"/>
      </w:pPr>
      <w:r>
        <w:continuationSeparator/>
      </w:r>
    </w:p>
  </w:endnote>
  <w:endnote w:type="continuationNotice" w:id="1">
    <w:p w14:paraId="2810287B" w14:textId="77777777" w:rsidR="00AF411A" w:rsidRDefault="00AF41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2F00" w14:textId="77777777" w:rsidR="002F1878" w:rsidRDefault="002F1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116B" w14:textId="77777777" w:rsidR="002F1878" w:rsidRDefault="002F18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FF9E" w14:textId="77777777" w:rsidR="00335D54" w:rsidRDefault="00335D54" w:rsidP="00585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840D" w14:textId="77777777" w:rsidR="00AF411A" w:rsidRDefault="00AF411A" w:rsidP="00335D54">
      <w:pPr>
        <w:spacing w:after="0" w:line="240" w:lineRule="auto"/>
      </w:pPr>
      <w:r>
        <w:separator/>
      </w:r>
    </w:p>
  </w:footnote>
  <w:footnote w:type="continuationSeparator" w:id="0">
    <w:p w14:paraId="0C595077" w14:textId="77777777" w:rsidR="00AF411A" w:rsidRDefault="00AF411A" w:rsidP="00335D54">
      <w:pPr>
        <w:spacing w:after="0" w:line="240" w:lineRule="auto"/>
      </w:pPr>
      <w:r>
        <w:continuationSeparator/>
      </w:r>
    </w:p>
  </w:footnote>
  <w:footnote w:type="continuationNotice" w:id="1">
    <w:p w14:paraId="4DD61DFD" w14:textId="77777777" w:rsidR="00AF411A" w:rsidRDefault="00AF41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7824" w14:textId="77777777" w:rsidR="002F1878" w:rsidRDefault="002F1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9018" w14:textId="77777777" w:rsidR="002F1878" w:rsidRDefault="002F18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8FAA" w14:textId="77777777" w:rsidR="00335D54" w:rsidRDefault="00335D54" w:rsidP="00585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A39"/>
    <w:multiLevelType w:val="hybridMultilevel"/>
    <w:tmpl w:val="AA8EB4C4"/>
    <w:lvl w:ilvl="0" w:tplc="323C830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73CBC"/>
    <w:multiLevelType w:val="hybridMultilevel"/>
    <w:tmpl w:val="D45C611C"/>
    <w:lvl w:ilvl="0" w:tplc="CB841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9A0"/>
    <w:multiLevelType w:val="hybridMultilevel"/>
    <w:tmpl w:val="1CCC19CA"/>
    <w:lvl w:ilvl="0" w:tplc="C51650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12CE"/>
    <w:multiLevelType w:val="hybridMultilevel"/>
    <w:tmpl w:val="FD683D02"/>
    <w:lvl w:ilvl="0" w:tplc="323C8300">
      <w:start w:val="1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B953723"/>
    <w:multiLevelType w:val="hybridMultilevel"/>
    <w:tmpl w:val="E4F674A0"/>
    <w:lvl w:ilvl="0" w:tplc="323C830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C587B"/>
    <w:multiLevelType w:val="hybridMultilevel"/>
    <w:tmpl w:val="52DC1C38"/>
    <w:lvl w:ilvl="0" w:tplc="323C830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34E56"/>
    <w:multiLevelType w:val="multilevel"/>
    <w:tmpl w:val="1CC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D41F0"/>
    <w:multiLevelType w:val="hybridMultilevel"/>
    <w:tmpl w:val="A2B6A938"/>
    <w:lvl w:ilvl="0" w:tplc="323C830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1BA0C"/>
    <w:multiLevelType w:val="hybridMultilevel"/>
    <w:tmpl w:val="9424AE40"/>
    <w:lvl w:ilvl="0" w:tplc="7C544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CD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89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2D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20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08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8D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20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CF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D0F92"/>
    <w:multiLevelType w:val="hybridMultilevel"/>
    <w:tmpl w:val="270A37F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89862ED"/>
    <w:multiLevelType w:val="hybridMultilevel"/>
    <w:tmpl w:val="599C38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AB"/>
    <w:rsid w:val="00031E35"/>
    <w:rsid w:val="00037544"/>
    <w:rsid w:val="0005433C"/>
    <w:rsid w:val="00054875"/>
    <w:rsid w:val="00066D81"/>
    <w:rsid w:val="000712DE"/>
    <w:rsid w:val="00075C05"/>
    <w:rsid w:val="00082AE7"/>
    <w:rsid w:val="00085C0D"/>
    <w:rsid w:val="00086BBB"/>
    <w:rsid w:val="00093ABA"/>
    <w:rsid w:val="000A7CB1"/>
    <w:rsid w:val="000C147F"/>
    <w:rsid w:val="000C3730"/>
    <w:rsid w:val="00100BCD"/>
    <w:rsid w:val="00111235"/>
    <w:rsid w:val="0011767B"/>
    <w:rsid w:val="00124E16"/>
    <w:rsid w:val="001352DD"/>
    <w:rsid w:val="00146D31"/>
    <w:rsid w:val="0015520B"/>
    <w:rsid w:val="00157366"/>
    <w:rsid w:val="001723D4"/>
    <w:rsid w:val="00180E3D"/>
    <w:rsid w:val="00183613"/>
    <w:rsid w:val="001918F8"/>
    <w:rsid w:val="00194C05"/>
    <w:rsid w:val="001A5566"/>
    <w:rsid w:val="001B43F4"/>
    <w:rsid w:val="001B7CFB"/>
    <w:rsid w:val="001B7D30"/>
    <w:rsid w:val="001C5D69"/>
    <w:rsid w:val="001E6C66"/>
    <w:rsid w:val="001F40F3"/>
    <w:rsid w:val="00200F82"/>
    <w:rsid w:val="002070A6"/>
    <w:rsid w:val="00231866"/>
    <w:rsid w:val="00237BBC"/>
    <w:rsid w:val="0026026B"/>
    <w:rsid w:val="00284FE6"/>
    <w:rsid w:val="00285520"/>
    <w:rsid w:val="00293786"/>
    <w:rsid w:val="002B33A5"/>
    <w:rsid w:val="002D0D75"/>
    <w:rsid w:val="002F1878"/>
    <w:rsid w:val="002F2746"/>
    <w:rsid w:val="002F513C"/>
    <w:rsid w:val="002F51F7"/>
    <w:rsid w:val="002F73CD"/>
    <w:rsid w:val="0030593A"/>
    <w:rsid w:val="0032356A"/>
    <w:rsid w:val="00326599"/>
    <w:rsid w:val="00334832"/>
    <w:rsid w:val="00334BD0"/>
    <w:rsid w:val="00335D54"/>
    <w:rsid w:val="003563B3"/>
    <w:rsid w:val="00361B0B"/>
    <w:rsid w:val="00380720"/>
    <w:rsid w:val="00382740"/>
    <w:rsid w:val="0038469D"/>
    <w:rsid w:val="003C6CDD"/>
    <w:rsid w:val="003D32AC"/>
    <w:rsid w:val="003D69B5"/>
    <w:rsid w:val="004067A0"/>
    <w:rsid w:val="0040737F"/>
    <w:rsid w:val="00415523"/>
    <w:rsid w:val="00417819"/>
    <w:rsid w:val="00423C20"/>
    <w:rsid w:val="00426D9C"/>
    <w:rsid w:val="00456391"/>
    <w:rsid w:val="00462F88"/>
    <w:rsid w:val="004740FF"/>
    <w:rsid w:val="004849DC"/>
    <w:rsid w:val="004860CE"/>
    <w:rsid w:val="004A3A28"/>
    <w:rsid w:val="004A4486"/>
    <w:rsid w:val="004A536A"/>
    <w:rsid w:val="004A54C3"/>
    <w:rsid w:val="004A69F5"/>
    <w:rsid w:val="004B5693"/>
    <w:rsid w:val="004C50C8"/>
    <w:rsid w:val="004D705C"/>
    <w:rsid w:val="004E5172"/>
    <w:rsid w:val="004F1942"/>
    <w:rsid w:val="0050169F"/>
    <w:rsid w:val="005118E1"/>
    <w:rsid w:val="005147F3"/>
    <w:rsid w:val="005163FD"/>
    <w:rsid w:val="0054348F"/>
    <w:rsid w:val="00550736"/>
    <w:rsid w:val="005570CD"/>
    <w:rsid w:val="005835D7"/>
    <w:rsid w:val="00585343"/>
    <w:rsid w:val="005A3C68"/>
    <w:rsid w:val="005C29CE"/>
    <w:rsid w:val="005C66B2"/>
    <w:rsid w:val="005C7273"/>
    <w:rsid w:val="005D05B7"/>
    <w:rsid w:val="005D5A88"/>
    <w:rsid w:val="005D71AB"/>
    <w:rsid w:val="005E0742"/>
    <w:rsid w:val="00605019"/>
    <w:rsid w:val="0061197F"/>
    <w:rsid w:val="00617581"/>
    <w:rsid w:val="00622A84"/>
    <w:rsid w:val="0063206B"/>
    <w:rsid w:val="00640B4E"/>
    <w:rsid w:val="0064271F"/>
    <w:rsid w:val="00670F78"/>
    <w:rsid w:val="00682C83"/>
    <w:rsid w:val="00682D58"/>
    <w:rsid w:val="006B0125"/>
    <w:rsid w:val="006C037A"/>
    <w:rsid w:val="006C3C8C"/>
    <w:rsid w:val="006C4F27"/>
    <w:rsid w:val="006D05A8"/>
    <w:rsid w:val="00703852"/>
    <w:rsid w:val="00713FC4"/>
    <w:rsid w:val="00722F95"/>
    <w:rsid w:val="00723D23"/>
    <w:rsid w:val="0073633E"/>
    <w:rsid w:val="00736798"/>
    <w:rsid w:val="00751239"/>
    <w:rsid w:val="00754F39"/>
    <w:rsid w:val="0078690F"/>
    <w:rsid w:val="00786A03"/>
    <w:rsid w:val="007917D3"/>
    <w:rsid w:val="00794D17"/>
    <w:rsid w:val="00794D81"/>
    <w:rsid w:val="007A3D61"/>
    <w:rsid w:val="007A760F"/>
    <w:rsid w:val="007B687A"/>
    <w:rsid w:val="007D05BD"/>
    <w:rsid w:val="007D2B59"/>
    <w:rsid w:val="007F687B"/>
    <w:rsid w:val="008049C7"/>
    <w:rsid w:val="008053D3"/>
    <w:rsid w:val="008100BD"/>
    <w:rsid w:val="00811854"/>
    <w:rsid w:val="00826E21"/>
    <w:rsid w:val="00830DA0"/>
    <w:rsid w:val="0083542D"/>
    <w:rsid w:val="00844A3F"/>
    <w:rsid w:val="008534A6"/>
    <w:rsid w:val="00882135"/>
    <w:rsid w:val="008828BD"/>
    <w:rsid w:val="00897A8B"/>
    <w:rsid w:val="008A634B"/>
    <w:rsid w:val="008C3FEF"/>
    <w:rsid w:val="008E0FF8"/>
    <w:rsid w:val="008E1491"/>
    <w:rsid w:val="008E1F80"/>
    <w:rsid w:val="00922D6A"/>
    <w:rsid w:val="009248E9"/>
    <w:rsid w:val="00936560"/>
    <w:rsid w:val="009443EF"/>
    <w:rsid w:val="009C3639"/>
    <w:rsid w:val="009D0372"/>
    <w:rsid w:val="009D4E19"/>
    <w:rsid w:val="009E0B27"/>
    <w:rsid w:val="009E7ACE"/>
    <w:rsid w:val="00A0338A"/>
    <w:rsid w:val="00A122CA"/>
    <w:rsid w:val="00A17EEE"/>
    <w:rsid w:val="00A30D96"/>
    <w:rsid w:val="00A40811"/>
    <w:rsid w:val="00A423ED"/>
    <w:rsid w:val="00A618D7"/>
    <w:rsid w:val="00A7615E"/>
    <w:rsid w:val="00A858CA"/>
    <w:rsid w:val="00A93B6B"/>
    <w:rsid w:val="00A9664D"/>
    <w:rsid w:val="00AB07E5"/>
    <w:rsid w:val="00AB0DEA"/>
    <w:rsid w:val="00AB47CD"/>
    <w:rsid w:val="00AD4AE5"/>
    <w:rsid w:val="00AE13A8"/>
    <w:rsid w:val="00AE26D5"/>
    <w:rsid w:val="00AF11C2"/>
    <w:rsid w:val="00AF411A"/>
    <w:rsid w:val="00B15E3D"/>
    <w:rsid w:val="00B2053B"/>
    <w:rsid w:val="00B31BAF"/>
    <w:rsid w:val="00B329E6"/>
    <w:rsid w:val="00B37B10"/>
    <w:rsid w:val="00B4589B"/>
    <w:rsid w:val="00B4798F"/>
    <w:rsid w:val="00B47D94"/>
    <w:rsid w:val="00B517EA"/>
    <w:rsid w:val="00B52ABC"/>
    <w:rsid w:val="00B549A6"/>
    <w:rsid w:val="00B7257B"/>
    <w:rsid w:val="00B8377B"/>
    <w:rsid w:val="00B86C40"/>
    <w:rsid w:val="00B963C5"/>
    <w:rsid w:val="00BA1A70"/>
    <w:rsid w:val="00BA4683"/>
    <w:rsid w:val="00BB410B"/>
    <w:rsid w:val="00BC08D7"/>
    <w:rsid w:val="00BD520D"/>
    <w:rsid w:val="00BF1CDE"/>
    <w:rsid w:val="00C04DE5"/>
    <w:rsid w:val="00C225C2"/>
    <w:rsid w:val="00C50EB5"/>
    <w:rsid w:val="00C54BD2"/>
    <w:rsid w:val="00C56185"/>
    <w:rsid w:val="00C56BE2"/>
    <w:rsid w:val="00C83732"/>
    <w:rsid w:val="00C84386"/>
    <w:rsid w:val="00C854E8"/>
    <w:rsid w:val="00C9143B"/>
    <w:rsid w:val="00CA424C"/>
    <w:rsid w:val="00CB67FE"/>
    <w:rsid w:val="00CD01E1"/>
    <w:rsid w:val="00CE11CC"/>
    <w:rsid w:val="00D00E34"/>
    <w:rsid w:val="00D216D5"/>
    <w:rsid w:val="00D21A21"/>
    <w:rsid w:val="00D26ECD"/>
    <w:rsid w:val="00D42728"/>
    <w:rsid w:val="00D427FF"/>
    <w:rsid w:val="00D4336C"/>
    <w:rsid w:val="00D43CAA"/>
    <w:rsid w:val="00D45C23"/>
    <w:rsid w:val="00D52C36"/>
    <w:rsid w:val="00D573C0"/>
    <w:rsid w:val="00D715C7"/>
    <w:rsid w:val="00D765C7"/>
    <w:rsid w:val="00D81E7A"/>
    <w:rsid w:val="00D84405"/>
    <w:rsid w:val="00D90A3A"/>
    <w:rsid w:val="00D97ECD"/>
    <w:rsid w:val="00DA192F"/>
    <w:rsid w:val="00DB14D8"/>
    <w:rsid w:val="00DB5C4C"/>
    <w:rsid w:val="00DF730E"/>
    <w:rsid w:val="00E0037F"/>
    <w:rsid w:val="00E04F6F"/>
    <w:rsid w:val="00E12CDD"/>
    <w:rsid w:val="00E17881"/>
    <w:rsid w:val="00E30EDC"/>
    <w:rsid w:val="00E42634"/>
    <w:rsid w:val="00E464A4"/>
    <w:rsid w:val="00E6642F"/>
    <w:rsid w:val="00E67194"/>
    <w:rsid w:val="00E74DBB"/>
    <w:rsid w:val="00E83D18"/>
    <w:rsid w:val="00ED02C4"/>
    <w:rsid w:val="00ED7B83"/>
    <w:rsid w:val="00ED7E83"/>
    <w:rsid w:val="00EE0D60"/>
    <w:rsid w:val="00EF7FA8"/>
    <w:rsid w:val="00F14162"/>
    <w:rsid w:val="00F37EAE"/>
    <w:rsid w:val="00F43B3B"/>
    <w:rsid w:val="00F5309C"/>
    <w:rsid w:val="00F536BA"/>
    <w:rsid w:val="00F671E7"/>
    <w:rsid w:val="00F73FB0"/>
    <w:rsid w:val="00F76571"/>
    <w:rsid w:val="00F776EE"/>
    <w:rsid w:val="00F87D02"/>
    <w:rsid w:val="00F90263"/>
    <w:rsid w:val="00F92344"/>
    <w:rsid w:val="00F97468"/>
    <w:rsid w:val="00FA02CE"/>
    <w:rsid w:val="00FA4E50"/>
    <w:rsid w:val="00FC36FA"/>
    <w:rsid w:val="00FD248A"/>
    <w:rsid w:val="00FE0028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4717"/>
  <w15:chartTrackingRefBased/>
  <w15:docId w15:val="{9ED3A3B1-32A6-466E-A6BA-DDF6606F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3">
    <w:name w:val="heading 3"/>
    <w:basedOn w:val="Normal"/>
    <w:link w:val="Heading3Char"/>
    <w:uiPriority w:val="9"/>
    <w:qFormat/>
    <w:rsid w:val="00F97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6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6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336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4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97468"/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character" w:styleId="Emphasis">
    <w:name w:val="Emphasis"/>
    <w:basedOn w:val="DefaultParagraphFont"/>
    <w:uiPriority w:val="20"/>
    <w:qFormat/>
    <w:rsid w:val="004E517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D54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33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D54"/>
    <w:rPr>
      <w:lang w:val="fr-CA"/>
    </w:rPr>
  </w:style>
  <w:style w:type="paragraph" w:styleId="Revision">
    <w:name w:val="Revision"/>
    <w:hidden/>
    <w:uiPriority w:val="99"/>
    <w:semiHidden/>
    <w:rsid w:val="00ED02C4"/>
    <w:pPr>
      <w:spacing w:after="0" w:line="240" w:lineRule="auto"/>
    </w:pPr>
    <w:rPr>
      <w:lang w:val="fr-CA"/>
    </w:rPr>
  </w:style>
  <w:style w:type="character" w:customStyle="1" w:styleId="normaltextrun">
    <w:name w:val="normaltextrun"/>
    <w:basedOn w:val="DefaultParagraphFont"/>
    <w:rsid w:val="000712DE"/>
  </w:style>
  <w:style w:type="paragraph" w:customStyle="1" w:styleId="paragraph">
    <w:name w:val="paragraph"/>
    <w:basedOn w:val="Normal"/>
    <w:rsid w:val="0007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op">
    <w:name w:val="eop"/>
    <w:basedOn w:val="DefaultParagraphFont"/>
    <w:rsid w:val="00D427FF"/>
  </w:style>
  <w:style w:type="character" w:customStyle="1" w:styleId="scxp156599842">
    <w:name w:val="scxp156599842"/>
    <w:basedOn w:val="DefaultParagraphFont"/>
    <w:rsid w:val="00C50EB5"/>
  </w:style>
  <w:style w:type="character" w:customStyle="1" w:styleId="scxp205271615">
    <w:name w:val="scxp205271615"/>
    <w:basedOn w:val="DefaultParagraphFont"/>
    <w:rsid w:val="002B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gliseunie.ca/wp-content/uploads/P.V.-de-lAGA-2023_rev.docx" TargetMode="External"/><Relationship Id="rId18" Type="http://schemas.openxmlformats.org/officeDocument/2006/relationships/hyperlink" Target="https://egliseunie.ca/wp-content/uploads/Copy-of-Proposition-du-budget-pour-MeF-financier-2024.xlsx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egliseunie.ca/wp-content/uploads/MISE-EN-PLACE-RONDE-2-SUBVENTION-DE-CROISSANCE-MiF_fin.pdf" TargetMode="External"/><Relationship Id="rId7" Type="http://schemas.openxmlformats.org/officeDocument/2006/relationships/styles" Target="styles.xml"/><Relationship Id="rId12" Type="http://schemas.openxmlformats.org/officeDocument/2006/relationships/hyperlink" Target="https://egliseunie.ca/wp-content/uploads/Odre-du-jour-Propose-de-lAGA-2024.docx" TargetMode="External"/><Relationship Id="rId17" Type="http://schemas.openxmlformats.org/officeDocument/2006/relationships/hyperlink" Target="https://egliseunie.ca/wp-content/uploads/2024-02-02-Etat-financier-MIF.xlsx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gliseunie.ca/wp-content/uploads/PLAN-STRATEGIQUE-MIF-2024-Version-Finale-Presentation.pdf" TargetMode="External"/><Relationship Id="rId20" Type="http://schemas.openxmlformats.org/officeDocument/2006/relationships/hyperlink" Target="https://egliseunie.ca/wp-content/uploads/Bilan-projet-pilote-fond-placement-2023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egliseunie.ca/wp-content/uploads/ACTIVITES-2023-CA-TABLE.docx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egliseunie.ca/wp-content/uploads/07-02-2024-MiF-Rapport-financier-du-fonds-de-placement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gliseunie.ca/wp-content/uploads/TABLE-DES-MINISTERES-EN-FRANCAIS.docx" TargetMode="External"/><Relationship Id="rId22" Type="http://schemas.openxmlformats.org/officeDocument/2006/relationships/hyperlink" Target="https://egliseunie.ca/wp-content/uploads/Rapport-2023-Nominations-final.docx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6d8c5d-5b31-4807-8756-a31b61bec20d" xsi:nil="true"/>
    <lcf76f155ced4ddcb4097134ff3c332f xmlns="b96a5561-e518-4900-a995-5feb7cfccc4d">
      <Terms xmlns="http://schemas.microsoft.com/office/infopath/2007/PartnerControls"/>
    </lcf76f155ced4ddcb4097134ff3c332f>
    <Region xmlns="eb6d8c5d-5b31-4807-8756-a31b61bec20d" xsi:nil="true"/>
  </documentManagement>
</p:properties>
</file>

<file path=customXml/item3.xml><?xml version="1.0" encoding="utf-8"?>
<?mso-contentType ?>
<SharedContentType xmlns="Microsoft.SharePoint.Taxonomy.ContentTypeSync" SourceId="3c940ca1-5ff5-4c12-9ecd-e33ede4a829f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2A75A437504FA789E45F551589D6" ma:contentTypeVersion="17" ma:contentTypeDescription="Create a new document." ma:contentTypeScope="" ma:versionID="0ddbf45e60a8451b493a9af64bc04a09">
  <xsd:schema xmlns:xsd="http://www.w3.org/2001/XMLSchema" xmlns:xs="http://www.w3.org/2001/XMLSchema" xmlns:p="http://schemas.microsoft.com/office/2006/metadata/properties" xmlns:ns2="eb6d8c5d-5b31-4807-8756-a31b61bec20d" xmlns:ns3="b96a5561-e518-4900-a995-5feb7cfccc4d" xmlns:ns4="bd15965e-9556-4d2c-a6b5-8aac0362e2f9" targetNamespace="http://schemas.microsoft.com/office/2006/metadata/properties" ma:root="true" ma:fieldsID="212cca5037834b2d5703480c6e9f814e" ns2:_="" ns3:_="" ns4:_="">
    <xsd:import namespace="eb6d8c5d-5b31-4807-8756-a31b61bec20d"/>
    <xsd:import namespace="b96a5561-e518-4900-a995-5feb7cfccc4d"/>
    <xsd:import namespace="bd15965e-9556-4d2c-a6b5-8aac0362e2f9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16" nillable="true" ma:displayName="Taxonomy Catch All Column" ma:hidden="true" ma:list="{acd3a070-346e-49f7-890c-468a5884ec75}" ma:internalName="TaxCatchAll" ma:showField="CatchAllData" ma:web="bd15965e-9556-4d2c-a6b5-8aac0362e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5561-e518-4900-a995-5feb7cfccc4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965e-9556-4d2c-a6b5-8aac0362e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DA3E4-25A2-4F05-9A66-A92C12FB8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6C029-46F5-42EA-B074-3B590416008A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b96a5561-e518-4900-a995-5feb7cfccc4d"/>
  </ds:schemaRefs>
</ds:datastoreItem>
</file>

<file path=customXml/itemProps3.xml><?xml version="1.0" encoding="utf-8"?>
<ds:datastoreItem xmlns:ds="http://schemas.openxmlformats.org/officeDocument/2006/customXml" ds:itemID="{11FEA7A3-2DFD-4755-BA5F-6A27C37B89A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A69F4E0-80D3-4300-9B08-25A485ED2D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667378-297A-49BD-A4F6-F56C15377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b96a5561-e518-4900-a995-5feb7cfccc4d"/>
    <ds:schemaRef ds:uri="bd15965e-9556-4d2c-a6b5-8aac0362e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2635</Words>
  <Characters>15026</Characters>
  <Application>Microsoft Office Word</Application>
  <DocSecurity>0</DocSecurity>
  <Lines>125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Sandeu</dc:creator>
  <cp:keywords/>
  <dc:description/>
  <cp:lastModifiedBy>Stéphane Vermette</cp:lastModifiedBy>
  <cp:revision>3</cp:revision>
  <dcterms:created xsi:type="dcterms:W3CDTF">2025-03-19T17:01:00Z</dcterms:created>
  <dcterms:modified xsi:type="dcterms:W3CDTF">2025-03-19T17:01:00Z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0x01010060FD2A75A437504FA789E45F551589D6</vt:lpwstr>
  </property>
</Properties>
</file>